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BA" w:rsidRPr="00B94079" w:rsidRDefault="00CC52BA" w:rsidP="00B94079">
      <w:pPr>
        <w:pStyle w:val="Textkrper"/>
        <w:jc w:val="both"/>
        <w:rPr>
          <w:lang w:val="de-CH"/>
        </w:rPr>
      </w:pPr>
      <w:r w:rsidRPr="00B94079">
        <w:rPr>
          <w:lang w:val="de-CH"/>
        </w:rPr>
        <w:t xml:space="preserve">Medienmitteilung </w:t>
      </w:r>
    </w:p>
    <w:p w:rsidR="00B6501C" w:rsidRPr="00FE0000" w:rsidRDefault="00CC52BA" w:rsidP="00B94079">
      <w:pPr>
        <w:pStyle w:val="Textkrper"/>
        <w:jc w:val="both"/>
        <w:rPr>
          <w:b/>
          <w:sz w:val="24"/>
          <w:szCs w:val="24"/>
          <w:lang w:val="de-CH"/>
        </w:rPr>
      </w:pPr>
      <w:r w:rsidRPr="00FE0000">
        <w:rPr>
          <w:b/>
          <w:sz w:val="24"/>
          <w:szCs w:val="24"/>
          <w:lang w:val="de-CH"/>
        </w:rPr>
        <w:t>ORNARIS Bern 201</w:t>
      </w:r>
      <w:r w:rsidR="00D3081C" w:rsidRPr="00FE0000">
        <w:rPr>
          <w:b/>
          <w:sz w:val="24"/>
          <w:szCs w:val="24"/>
          <w:lang w:val="de-CH"/>
        </w:rPr>
        <w:t>8</w:t>
      </w:r>
      <w:r w:rsidR="00743E9A" w:rsidRPr="00FE0000">
        <w:rPr>
          <w:b/>
          <w:sz w:val="24"/>
          <w:szCs w:val="24"/>
          <w:lang w:val="de-CH"/>
        </w:rPr>
        <w:t xml:space="preserve">: </w:t>
      </w:r>
    </w:p>
    <w:p w:rsidR="00CC52BA" w:rsidRPr="00FE0000" w:rsidRDefault="00743E9A" w:rsidP="00B94079">
      <w:pPr>
        <w:pStyle w:val="Textkrper"/>
        <w:jc w:val="both"/>
        <w:rPr>
          <w:b/>
          <w:sz w:val="24"/>
          <w:szCs w:val="24"/>
          <w:lang w:val="de-CH"/>
        </w:rPr>
      </w:pPr>
      <w:r w:rsidRPr="00FE0000">
        <w:rPr>
          <w:b/>
          <w:sz w:val="24"/>
          <w:szCs w:val="24"/>
          <w:lang w:val="de-CH"/>
        </w:rPr>
        <w:t>Branchenplattform, die Menschen und Marken verbindet</w:t>
      </w:r>
    </w:p>
    <w:p w:rsidR="00CC52BA" w:rsidRPr="00B94079" w:rsidRDefault="00CC52BA" w:rsidP="00B94079">
      <w:pPr>
        <w:pStyle w:val="Textkrper"/>
        <w:jc w:val="both"/>
        <w:rPr>
          <w:lang w:val="de-CH"/>
        </w:rPr>
      </w:pPr>
    </w:p>
    <w:p w:rsidR="00CC52BA" w:rsidRPr="00B94079" w:rsidRDefault="00CC52BA" w:rsidP="00B94079">
      <w:pPr>
        <w:pStyle w:val="Textkrper"/>
        <w:spacing w:line="276" w:lineRule="auto"/>
        <w:jc w:val="both"/>
        <w:rPr>
          <w:lang w:val="de-CH"/>
        </w:rPr>
      </w:pPr>
      <w:r w:rsidRPr="00B94079">
        <w:rPr>
          <w:lang w:val="de-CH"/>
        </w:rPr>
        <w:t>Be</w:t>
      </w:r>
      <w:bookmarkStart w:id="0" w:name="_GoBack"/>
      <w:bookmarkEnd w:id="0"/>
      <w:r w:rsidRPr="00B94079">
        <w:rPr>
          <w:lang w:val="de-CH"/>
        </w:rPr>
        <w:t>rn, 1</w:t>
      </w:r>
      <w:r w:rsidR="00B92777">
        <w:rPr>
          <w:lang w:val="de-CH"/>
        </w:rPr>
        <w:t>5</w:t>
      </w:r>
      <w:r w:rsidRPr="00B94079">
        <w:rPr>
          <w:lang w:val="de-CH"/>
        </w:rPr>
        <w:t>. August 201</w:t>
      </w:r>
      <w:r w:rsidR="004B3E1A" w:rsidRPr="00B94079">
        <w:rPr>
          <w:lang w:val="de-CH"/>
        </w:rPr>
        <w:t>8</w:t>
      </w:r>
      <w:r w:rsidRPr="00B94079">
        <w:rPr>
          <w:lang w:val="de-CH"/>
        </w:rPr>
        <w:t xml:space="preserve"> –</w:t>
      </w:r>
      <w:r w:rsidR="00F86F5D" w:rsidRPr="00B94079">
        <w:rPr>
          <w:lang w:val="de-CH"/>
        </w:rPr>
        <w:t xml:space="preserve"> </w:t>
      </w:r>
      <w:r w:rsidR="007B554D" w:rsidRPr="007B554D">
        <w:rPr>
          <w:b/>
          <w:lang w:val="de-CH"/>
        </w:rPr>
        <w:t>Die einzige Retail</w:t>
      </w:r>
      <w:r w:rsidR="00B92777">
        <w:rPr>
          <w:b/>
          <w:lang w:val="de-CH"/>
        </w:rPr>
        <w:t xml:space="preserve"> Design </w:t>
      </w:r>
      <w:r w:rsidR="007B554D" w:rsidRPr="007B554D">
        <w:rPr>
          <w:b/>
          <w:lang w:val="de-CH"/>
        </w:rPr>
        <w:t xml:space="preserve">Show der Schweiz versammelte einmal mehr Branchenleader und junge Kreativtalente auf dem </w:t>
      </w:r>
      <w:r w:rsidR="00B92777" w:rsidRPr="007B554D">
        <w:rPr>
          <w:b/>
          <w:lang w:val="de-CH"/>
        </w:rPr>
        <w:t>B</w:t>
      </w:r>
      <w:r w:rsidR="00B92777">
        <w:rPr>
          <w:b/>
          <w:lang w:val="de-CH"/>
        </w:rPr>
        <w:t>ERNEXPO</w:t>
      </w:r>
      <w:r w:rsidR="007B554D" w:rsidRPr="007B554D">
        <w:rPr>
          <w:b/>
          <w:lang w:val="de-CH"/>
        </w:rPr>
        <w:t>-Gel</w:t>
      </w:r>
      <w:r w:rsidR="007B554D" w:rsidRPr="007B554D">
        <w:rPr>
          <w:rFonts w:hint="cs"/>
          <w:b/>
          <w:lang w:val="de-CH"/>
        </w:rPr>
        <w:t>ä</w:t>
      </w:r>
      <w:r w:rsidR="007B554D" w:rsidRPr="007B554D">
        <w:rPr>
          <w:b/>
          <w:lang w:val="de-CH"/>
        </w:rPr>
        <w:t>nde. W</w:t>
      </w:r>
      <w:r w:rsidR="007B554D" w:rsidRPr="007B554D">
        <w:rPr>
          <w:rFonts w:hint="cs"/>
          <w:b/>
          <w:lang w:val="de-CH"/>
        </w:rPr>
        <w:t>ä</w:t>
      </w:r>
      <w:r w:rsidR="007B554D" w:rsidRPr="007B554D">
        <w:rPr>
          <w:b/>
          <w:lang w:val="de-CH"/>
        </w:rPr>
        <w:t>hrend drei Tagen trafen dort Facheink</w:t>
      </w:r>
      <w:r w:rsidR="007B554D" w:rsidRPr="007B554D">
        <w:rPr>
          <w:rFonts w:hint="cs"/>
          <w:b/>
          <w:lang w:val="de-CH"/>
        </w:rPr>
        <w:t>ä</w:t>
      </w:r>
      <w:r w:rsidR="007B554D" w:rsidRPr="007B554D">
        <w:rPr>
          <w:b/>
          <w:lang w:val="de-CH"/>
        </w:rPr>
        <w:t>ufer auf Aussteller, um zu entscheiden, was in der kommenden Saison in Schweizer L</w:t>
      </w:r>
      <w:r w:rsidR="007B554D" w:rsidRPr="007B554D">
        <w:rPr>
          <w:rFonts w:hint="cs"/>
          <w:b/>
          <w:lang w:val="de-CH"/>
        </w:rPr>
        <w:t>ä</w:t>
      </w:r>
      <w:r w:rsidR="007B554D" w:rsidRPr="007B554D">
        <w:rPr>
          <w:b/>
          <w:lang w:val="de-CH"/>
        </w:rPr>
        <w:t>den, in Schaufenstern und Online-Shops angeboten wird.</w:t>
      </w:r>
    </w:p>
    <w:p w:rsidR="00CC52BA" w:rsidRPr="00B94079" w:rsidRDefault="00CC52BA" w:rsidP="00B94079">
      <w:pPr>
        <w:pStyle w:val="Textkrper"/>
        <w:spacing w:line="276" w:lineRule="auto"/>
        <w:jc w:val="both"/>
        <w:rPr>
          <w:lang w:val="de-CH"/>
        </w:rPr>
      </w:pPr>
    </w:p>
    <w:p w:rsidR="00C31E9A" w:rsidRPr="00C31E9A" w:rsidRDefault="00C31E9A" w:rsidP="00C31E9A">
      <w:pPr>
        <w:pStyle w:val="Textkrper"/>
        <w:spacing w:line="276" w:lineRule="auto"/>
        <w:jc w:val="both"/>
        <w:rPr>
          <w:lang w:val="de-CH"/>
        </w:rPr>
      </w:pPr>
      <w:r w:rsidRPr="00C31E9A">
        <w:rPr>
          <w:lang w:val="de-CH"/>
        </w:rPr>
        <w:t xml:space="preserve">Der Detailhandel wandelt sich und stellt alle Beteiligten vor vielseitige Aufgaben. Umso wichtiger ist es, in diesem bewegten Umfeld </w:t>
      </w:r>
      <w:r w:rsidR="00E7349B">
        <w:rPr>
          <w:lang w:val="de-CH"/>
        </w:rPr>
        <w:t>richtige</w:t>
      </w:r>
      <w:r w:rsidRPr="00C31E9A">
        <w:rPr>
          <w:lang w:val="de-CH"/>
        </w:rPr>
        <w:t xml:space="preserve"> Antworten zu finden. Mit dem Gr</w:t>
      </w:r>
      <w:r w:rsidRPr="00C31E9A">
        <w:rPr>
          <w:rFonts w:hint="cs"/>
          <w:lang w:val="de-CH"/>
        </w:rPr>
        <w:t>ü</w:t>
      </w:r>
      <w:r w:rsidR="00E7349B">
        <w:rPr>
          <w:lang w:val="de-CH"/>
        </w:rPr>
        <w:t>ndungsjahr 1973</w:t>
      </w:r>
      <w:r w:rsidRPr="00C31E9A">
        <w:rPr>
          <w:lang w:val="de-CH"/>
        </w:rPr>
        <w:t xml:space="preserve"> verf</w:t>
      </w:r>
      <w:r w:rsidRPr="00C31E9A">
        <w:rPr>
          <w:rFonts w:hint="cs"/>
          <w:lang w:val="de-CH"/>
        </w:rPr>
        <w:t>ü</w:t>
      </w:r>
      <w:r w:rsidRPr="00C31E9A">
        <w:rPr>
          <w:lang w:val="de-CH"/>
        </w:rPr>
        <w:t xml:space="preserve">gt die ORNARIS </w:t>
      </w:r>
      <w:r w:rsidRPr="00C31E9A">
        <w:rPr>
          <w:rFonts w:hint="cs"/>
          <w:lang w:val="de-CH"/>
        </w:rPr>
        <w:t>ü</w:t>
      </w:r>
      <w:r w:rsidRPr="00C31E9A">
        <w:rPr>
          <w:lang w:val="de-CH"/>
        </w:rPr>
        <w:t xml:space="preserve">ber eine starke DNA. </w:t>
      </w:r>
      <w:r w:rsidRPr="00AD2413">
        <w:rPr>
          <w:lang w:val="de-CH"/>
        </w:rPr>
        <w:t>Muriel Mangold, neue Bereichsleiterin Fachmessen Interior &amp; Design</w:t>
      </w:r>
      <w:r w:rsidRPr="006F017E">
        <w:rPr>
          <w:lang w:val="de-CH"/>
        </w:rPr>
        <w:t xml:space="preserve">: </w:t>
      </w:r>
      <w:r w:rsidRPr="006F017E">
        <w:rPr>
          <w:rFonts w:hint="cs"/>
          <w:lang w:val="de-CH"/>
        </w:rPr>
        <w:t>«</w:t>
      </w:r>
      <w:r w:rsidR="006F017E" w:rsidRPr="006F017E">
        <w:rPr>
          <w:lang w:val="de-CH"/>
        </w:rPr>
        <w:t xml:space="preserve">Dieses </w:t>
      </w:r>
      <w:r w:rsidR="006F017E">
        <w:rPr>
          <w:lang w:val="de-CH"/>
        </w:rPr>
        <w:t>solide Fundament, der attraktive Angebots-Mix und die hohe Bekanntheit erlauben</w:t>
      </w:r>
      <w:r w:rsidR="006F017E" w:rsidRPr="006F017E">
        <w:rPr>
          <w:lang w:val="de-CH"/>
        </w:rPr>
        <w:t xml:space="preserve"> uns, </w:t>
      </w:r>
      <w:r w:rsidR="006F017E">
        <w:rPr>
          <w:lang w:val="de-CH"/>
        </w:rPr>
        <w:t>zuversichtlich in die Zukunft zu gehen.»</w:t>
      </w:r>
      <w:r w:rsidR="006F017E" w:rsidRPr="006F017E">
        <w:rPr>
          <w:lang w:val="de-CH"/>
        </w:rPr>
        <w:t xml:space="preserve"> </w:t>
      </w:r>
      <w:r w:rsidRPr="006F017E">
        <w:rPr>
          <w:lang w:val="de-CH"/>
        </w:rPr>
        <w:t>Doch</w:t>
      </w:r>
      <w:r w:rsidRPr="00C31E9A">
        <w:rPr>
          <w:lang w:val="de-CH"/>
        </w:rPr>
        <w:t xml:space="preserve"> auch sie best</w:t>
      </w:r>
      <w:r w:rsidRPr="00C31E9A">
        <w:rPr>
          <w:rFonts w:hint="cs"/>
          <w:lang w:val="de-CH"/>
        </w:rPr>
        <w:t>ä</w:t>
      </w:r>
      <w:r w:rsidRPr="00C31E9A">
        <w:rPr>
          <w:lang w:val="de-CH"/>
        </w:rPr>
        <w:t xml:space="preserve">tigt: </w:t>
      </w:r>
      <w:r w:rsidRPr="00C31E9A">
        <w:rPr>
          <w:rFonts w:hint="cs"/>
          <w:lang w:val="de-CH"/>
        </w:rPr>
        <w:t>«</w:t>
      </w:r>
      <w:r w:rsidRPr="00C31E9A">
        <w:rPr>
          <w:lang w:val="de-CH"/>
        </w:rPr>
        <w:t>Die Branche steht vor grossen Herausford</w:t>
      </w:r>
      <w:r w:rsidR="006F017E">
        <w:rPr>
          <w:lang w:val="de-CH"/>
        </w:rPr>
        <w:t>erungen, das ist eine Tatsache.</w:t>
      </w:r>
      <w:r w:rsidRPr="00C31E9A">
        <w:rPr>
          <w:rFonts w:hint="cs"/>
          <w:lang w:val="de-CH"/>
        </w:rPr>
        <w:t>»</w:t>
      </w:r>
      <w:r w:rsidRPr="00C31E9A">
        <w:rPr>
          <w:lang w:val="de-CH"/>
        </w:rPr>
        <w:t xml:space="preserve"> Eine Antwort sind neue Formate: </w:t>
      </w:r>
      <w:r w:rsidRPr="00C31E9A">
        <w:rPr>
          <w:rFonts w:hint="cs"/>
          <w:lang w:val="de-CH"/>
        </w:rPr>
        <w:t>«</w:t>
      </w:r>
      <w:r w:rsidRPr="00C31E9A">
        <w:rPr>
          <w:lang w:val="de-CH"/>
        </w:rPr>
        <w:t xml:space="preserve">Mit Hochdruck haben wir in den vergangenen Monaten Neues gewagt </w:t>
      </w:r>
      <w:r w:rsidRPr="00C31E9A">
        <w:rPr>
          <w:rFonts w:hint="cs"/>
          <w:lang w:val="de-CH"/>
        </w:rPr>
        <w:t>–</w:t>
      </w:r>
      <w:r w:rsidRPr="00C31E9A">
        <w:rPr>
          <w:lang w:val="de-CH"/>
        </w:rPr>
        <w:t xml:space="preserve"> wir haben </w:t>
      </w:r>
      <w:r w:rsidR="00B92777" w:rsidRPr="00B92777">
        <w:rPr>
          <w:lang w:val="de-CH"/>
        </w:rPr>
        <w:t>‹</w:t>
      </w:r>
      <w:r w:rsidRPr="00C31E9A">
        <w:rPr>
          <w:lang w:val="de-CH"/>
        </w:rPr>
        <w:t>Fresh Ideas &amp; Design</w:t>
      </w:r>
      <w:r w:rsidR="00B92777" w:rsidRPr="00B92777">
        <w:rPr>
          <w:lang w:val="de-CH"/>
        </w:rPr>
        <w:t>›</w:t>
      </w:r>
      <w:r w:rsidRPr="00C31E9A">
        <w:rPr>
          <w:lang w:val="de-CH"/>
        </w:rPr>
        <w:t xml:space="preserve"> vorangetrieben, haben die </w:t>
      </w:r>
      <w:r w:rsidR="00B92777" w:rsidRPr="00B92777">
        <w:rPr>
          <w:lang w:val="de-CH"/>
        </w:rPr>
        <w:t>‹</w:t>
      </w:r>
      <w:r w:rsidRPr="00C31E9A">
        <w:rPr>
          <w:lang w:val="de-CH"/>
        </w:rPr>
        <w:t>O-Trends</w:t>
      </w:r>
      <w:r w:rsidR="00B92777" w:rsidRPr="00B92777">
        <w:rPr>
          <w:lang w:val="de-CH"/>
        </w:rPr>
        <w:t>›</w:t>
      </w:r>
      <w:r w:rsidRPr="00C31E9A">
        <w:rPr>
          <w:lang w:val="de-CH"/>
        </w:rPr>
        <w:t xml:space="preserve"> </w:t>
      </w:r>
      <w:r w:rsidR="006563F1">
        <w:rPr>
          <w:lang w:val="de-CH"/>
        </w:rPr>
        <w:t>neu positioniert</w:t>
      </w:r>
      <w:r w:rsidRPr="00C31E9A">
        <w:rPr>
          <w:lang w:val="de-CH"/>
        </w:rPr>
        <w:t>, Sonderschauen entwickelt, die Kommunikation aufgefrischt und neue Kan</w:t>
      </w:r>
      <w:r w:rsidRPr="00C31E9A">
        <w:rPr>
          <w:rFonts w:hint="cs"/>
          <w:lang w:val="de-CH"/>
        </w:rPr>
        <w:t>ä</w:t>
      </w:r>
      <w:r w:rsidRPr="00C31E9A">
        <w:rPr>
          <w:lang w:val="de-CH"/>
        </w:rPr>
        <w:t xml:space="preserve">le bespielt </w:t>
      </w:r>
      <w:r w:rsidRPr="00C31E9A">
        <w:rPr>
          <w:rFonts w:hint="cs"/>
          <w:lang w:val="de-CH"/>
        </w:rPr>
        <w:t>–</w:t>
      </w:r>
      <w:r w:rsidRPr="00C31E9A">
        <w:rPr>
          <w:lang w:val="de-CH"/>
        </w:rPr>
        <w:t xml:space="preserve"> immer mit dem Ziel, die Relevanz der Show </w:t>
      </w:r>
      <w:r w:rsidR="006563F1">
        <w:rPr>
          <w:lang w:val="de-CH"/>
        </w:rPr>
        <w:t xml:space="preserve">weiter </w:t>
      </w:r>
      <w:r w:rsidRPr="00C31E9A">
        <w:rPr>
          <w:lang w:val="de-CH"/>
        </w:rPr>
        <w:t>zu steigern, die Reputation zu st</w:t>
      </w:r>
      <w:r w:rsidRPr="00C31E9A">
        <w:rPr>
          <w:rFonts w:hint="cs"/>
          <w:lang w:val="de-CH"/>
        </w:rPr>
        <w:t>ä</w:t>
      </w:r>
      <w:r w:rsidRPr="00C31E9A">
        <w:rPr>
          <w:lang w:val="de-CH"/>
        </w:rPr>
        <w:t>rken und die O</w:t>
      </w:r>
      <w:r w:rsidR="004836AC">
        <w:rPr>
          <w:lang w:val="de-CH"/>
        </w:rPr>
        <w:t>RNARIS</w:t>
      </w:r>
      <w:r w:rsidRPr="00C31E9A">
        <w:rPr>
          <w:lang w:val="de-CH"/>
        </w:rPr>
        <w:t xml:space="preserve"> zu verj</w:t>
      </w:r>
      <w:r w:rsidRPr="00C31E9A">
        <w:rPr>
          <w:rFonts w:hint="cs"/>
          <w:lang w:val="de-CH"/>
        </w:rPr>
        <w:t>ü</w:t>
      </w:r>
      <w:r w:rsidRPr="00C31E9A">
        <w:rPr>
          <w:lang w:val="de-CH"/>
        </w:rPr>
        <w:t>ngen.</w:t>
      </w:r>
      <w:r w:rsidRPr="00C31E9A">
        <w:rPr>
          <w:rFonts w:hint="cs"/>
          <w:lang w:val="de-CH"/>
        </w:rPr>
        <w:t>»</w:t>
      </w:r>
    </w:p>
    <w:p w:rsidR="00C31E9A" w:rsidRDefault="00C31E9A" w:rsidP="00C31E9A">
      <w:pPr>
        <w:pStyle w:val="Textkrper"/>
        <w:spacing w:line="276" w:lineRule="auto"/>
        <w:jc w:val="both"/>
        <w:rPr>
          <w:lang w:val="de-CH"/>
        </w:rPr>
      </w:pPr>
    </w:p>
    <w:p w:rsidR="00C31E9A" w:rsidRPr="00C31E9A" w:rsidRDefault="00AD2413" w:rsidP="00C31E9A">
      <w:pPr>
        <w:pStyle w:val="Textkrper"/>
        <w:spacing w:line="276" w:lineRule="auto"/>
        <w:jc w:val="both"/>
        <w:rPr>
          <w:b/>
          <w:lang w:val="de-CH"/>
        </w:rPr>
      </w:pPr>
      <w:r>
        <w:rPr>
          <w:b/>
          <w:lang w:val="de-CH"/>
        </w:rPr>
        <w:t>Kur</w:t>
      </w:r>
      <w:r w:rsidR="00B92777">
        <w:rPr>
          <w:b/>
          <w:lang w:val="de-CH"/>
        </w:rPr>
        <w:t>a</w:t>
      </w:r>
      <w:r>
        <w:rPr>
          <w:b/>
          <w:lang w:val="de-CH"/>
        </w:rPr>
        <w:t>tieren statt sortieren</w:t>
      </w:r>
    </w:p>
    <w:p w:rsidR="006A301E" w:rsidRDefault="00C31E9A" w:rsidP="00724658">
      <w:pPr>
        <w:pStyle w:val="Textkrper"/>
        <w:spacing w:line="276" w:lineRule="auto"/>
        <w:jc w:val="both"/>
        <w:rPr>
          <w:lang w:val="de-CH"/>
        </w:rPr>
      </w:pPr>
      <w:r w:rsidRPr="00C31E9A">
        <w:rPr>
          <w:lang w:val="de-CH"/>
        </w:rPr>
        <w:t>Das</w:t>
      </w:r>
      <w:r w:rsidR="00B92777">
        <w:rPr>
          <w:lang w:val="de-CH"/>
        </w:rPr>
        <w:t>s</w:t>
      </w:r>
      <w:r w:rsidRPr="00C31E9A">
        <w:rPr>
          <w:lang w:val="de-CH"/>
        </w:rPr>
        <w:t xml:space="preserve"> neue Antworten n</w:t>
      </w:r>
      <w:r w:rsidRPr="00C31E9A">
        <w:rPr>
          <w:rFonts w:hint="cs"/>
          <w:lang w:val="de-CH"/>
        </w:rPr>
        <w:t>ö</w:t>
      </w:r>
      <w:r w:rsidRPr="00C31E9A">
        <w:rPr>
          <w:lang w:val="de-CH"/>
        </w:rPr>
        <w:t>tig sind, best</w:t>
      </w:r>
      <w:r w:rsidRPr="00C31E9A">
        <w:rPr>
          <w:rFonts w:hint="cs"/>
          <w:lang w:val="de-CH"/>
        </w:rPr>
        <w:t>ä</w:t>
      </w:r>
      <w:r w:rsidRPr="00C31E9A">
        <w:rPr>
          <w:lang w:val="de-CH"/>
        </w:rPr>
        <w:t>tigt auch die Retail-Expertin Angelika Niestrath, die mit ihren t</w:t>
      </w:r>
      <w:r w:rsidRPr="00C31E9A">
        <w:rPr>
          <w:rFonts w:hint="cs"/>
          <w:lang w:val="de-CH"/>
        </w:rPr>
        <w:t>ä</w:t>
      </w:r>
      <w:r w:rsidRPr="00C31E9A">
        <w:rPr>
          <w:lang w:val="de-CH"/>
        </w:rPr>
        <w:t xml:space="preserve">glichen Input-Referaten anschaulich aufzeigte, weshalb es sich lohnt, das eigene Angebot von einem breit sortierten zu einem gut kuratierten Sortiment zu entwickeln: </w:t>
      </w:r>
      <w:r w:rsidRPr="00C31E9A">
        <w:rPr>
          <w:rFonts w:hint="cs"/>
          <w:lang w:val="de-CH"/>
        </w:rPr>
        <w:t>«</w:t>
      </w:r>
      <w:r w:rsidRPr="00C31E9A">
        <w:rPr>
          <w:lang w:val="de-CH"/>
        </w:rPr>
        <w:t>Genau wie die Messe, die nicht mehr nur dem Einkauf dient, sondern auch der Inspiration, muss dies auch die Buchhandlung oder die Geschenkboutique leisten.</w:t>
      </w:r>
      <w:r w:rsidRPr="00C31E9A">
        <w:rPr>
          <w:rFonts w:hint="cs"/>
          <w:lang w:val="de-CH"/>
        </w:rPr>
        <w:t>»</w:t>
      </w:r>
      <w:r w:rsidRPr="00C31E9A">
        <w:rPr>
          <w:lang w:val="de-CH"/>
        </w:rPr>
        <w:t xml:space="preserve"> Der Handel vor Ort solle sich auf Qualit</w:t>
      </w:r>
      <w:r w:rsidRPr="00C31E9A">
        <w:rPr>
          <w:rFonts w:hint="cs"/>
          <w:lang w:val="de-CH"/>
        </w:rPr>
        <w:t>ä</w:t>
      </w:r>
      <w:r w:rsidRPr="00C31E9A">
        <w:rPr>
          <w:lang w:val="de-CH"/>
        </w:rPr>
        <w:t>ten konzentrieren, die nur live zu haben sind: Inspiration und Pers</w:t>
      </w:r>
      <w:r w:rsidRPr="00C31E9A">
        <w:rPr>
          <w:rFonts w:hint="cs"/>
          <w:lang w:val="de-CH"/>
        </w:rPr>
        <w:t>ö</w:t>
      </w:r>
      <w:r w:rsidRPr="00C31E9A">
        <w:rPr>
          <w:lang w:val="de-CH"/>
        </w:rPr>
        <w:t>nlichkeit, ber</w:t>
      </w:r>
      <w:r w:rsidRPr="00C31E9A">
        <w:rPr>
          <w:rFonts w:hint="cs"/>
          <w:lang w:val="de-CH"/>
        </w:rPr>
        <w:t>ü</w:t>
      </w:r>
      <w:r w:rsidRPr="00C31E9A">
        <w:rPr>
          <w:lang w:val="de-CH"/>
        </w:rPr>
        <w:t xml:space="preserve">hrende Geschichten, </w:t>
      </w:r>
      <w:r w:rsidRPr="00C31E9A">
        <w:rPr>
          <w:rFonts w:hint="cs"/>
          <w:lang w:val="de-CH"/>
        </w:rPr>
        <w:t>Ü</w:t>
      </w:r>
      <w:r w:rsidRPr="00C31E9A">
        <w:rPr>
          <w:lang w:val="de-CH"/>
        </w:rPr>
        <w:t xml:space="preserve">berraschungen: </w:t>
      </w:r>
      <w:r w:rsidRPr="00C31E9A">
        <w:rPr>
          <w:rFonts w:hint="cs"/>
          <w:lang w:val="de-CH"/>
        </w:rPr>
        <w:t>«</w:t>
      </w:r>
      <w:r w:rsidRPr="00C31E9A">
        <w:rPr>
          <w:lang w:val="de-CH"/>
        </w:rPr>
        <w:t>Hierf</w:t>
      </w:r>
      <w:r w:rsidRPr="00C31E9A">
        <w:rPr>
          <w:rFonts w:hint="cs"/>
          <w:lang w:val="de-CH"/>
        </w:rPr>
        <w:t>ü</w:t>
      </w:r>
      <w:r w:rsidRPr="00C31E9A">
        <w:rPr>
          <w:lang w:val="de-CH"/>
        </w:rPr>
        <w:t>r liefert die ORNARIS vielseitige Antworten.</w:t>
      </w:r>
      <w:r w:rsidRPr="00C31E9A">
        <w:rPr>
          <w:rFonts w:hint="cs"/>
          <w:lang w:val="de-CH"/>
        </w:rPr>
        <w:t>»</w:t>
      </w:r>
      <w:r w:rsidR="00221808">
        <w:rPr>
          <w:lang w:val="de-CH"/>
        </w:rPr>
        <w:t xml:space="preserve"> </w:t>
      </w:r>
    </w:p>
    <w:p w:rsidR="00F93A98" w:rsidRPr="00B92777" w:rsidRDefault="00B92777" w:rsidP="00724658">
      <w:pPr>
        <w:pStyle w:val="Textkrper"/>
        <w:spacing w:line="276" w:lineRule="auto"/>
        <w:jc w:val="both"/>
        <w:rPr>
          <w:lang w:val="de-CH"/>
        </w:rPr>
      </w:pPr>
      <w:r>
        <w:rPr>
          <w:lang w:val="de-CH"/>
        </w:rPr>
        <w:t xml:space="preserve">Markus Beck, Geschäftsführer der Beck AG, der sein </w:t>
      </w:r>
      <w:r w:rsidRPr="00664BD1">
        <w:rPr>
          <w:lang w:val="de-CH"/>
        </w:rPr>
        <w:t>Floristiksortiment seit 2002 an der ORNARIS zeigt</w:t>
      </w:r>
      <w:r>
        <w:rPr>
          <w:lang w:val="de-CH"/>
        </w:rPr>
        <w:t>, bestätigt, d</w:t>
      </w:r>
      <w:r w:rsidR="00D036CA" w:rsidRPr="00FE0000">
        <w:rPr>
          <w:lang w:val="de-CH"/>
        </w:rPr>
        <w:t>ass die Messe trotz all diese</w:t>
      </w:r>
      <w:r w:rsidRPr="00FE0000">
        <w:rPr>
          <w:lang w:val="de-CH"/>
        </w:rPr>
        <w:t>r</w:t>
      </w:r>
      <w:r w:rsidR="00F93A98" w:rsidRPr="00FE0000">
        <w:rPr>
          <w:lang w:val="de-CH"/>
        </w:rPr>
        <w:t xml:space="preserve"> Entwicklungen nach wie vor als Bestell-Plattform funktioniert</w:t>
      </w:r>
      <w:r>
        <w:rPr>
          <w:lang w:val="de-CH"/>
        </w:rPr>
        <w:t xml:space="preserve">. </w:t>
      </w:r>
      <w:r w:rsidR="00F93A98" w:rsidRPr="00FE0000">
        <w:rPr>
          <w:lang w:val="de-CH"/>
        </w:rPr>
        <w:t>«Wir hatten viele interessante Kontakte und Bestellungen» Zudem werde die Messe als Plattform für den persönlichen Austausch immer wichtiger: «Nirgendwo sonst finde ich alle Stakeholder derart kompakt versammelt», sagt er.</w:t>
      </w:r>
    </w:p>
    <w:p w:rsidR="00F93A98" w:rsidRPr="00F54726" w:rsidRDefault="00F93A98" w:rsidP="00C31E9A">
      <w:pPr>
        <w:pStyle w:val="Textkrper"/>
        <w:spacing w:line="276" w:lineRule="auto"/>
        <w:jc w:val="both"/>
        <w:rPr>
          <w:b/>
          <w:lang w:val="de-CH"/>
        </w:rPr>
      </w:pPr>
    </w:p>
    <w:p w:rsidR="00F54726" w:rsidRPr="00F54726" w:rsidRDefault="00221808" w:rsidP="00F54726">
      <w:pPr>
        <w:pStyle w:val="Textkrper"/>
        <w:spacing w:line="276" w:lineRule="auto"/>
        <w:jc w:val="both"/>
        <w:rPr>
          <w:b/>
          <w:lang w:val="de-CH"/>
        </w:rPr>
      </w:pPr>
      <w:r>
        <w:rPr>
          <w:b/>
          <w:lang w:val="de-CH"/>
        </w:rPr>
        <w:t>Tref</w:t>
      </w:r>
      <w:r w:rsidR="00F54726" w:rsidRPr="00F54726">
        <w:rPr>
          <w:b/>
          <w:lang w:val="de-CH"/>
        </w:rPr>
        <w:t>fpunkt der Branche</w:t>
      </w:r>
    </w:p>
    <w:p w:rsidR="004D6F8E" w:rsidRDefault="00F54726" w:rsidP="00F54726">
      <w:pPr>
        <w:pStyle w:val="Textkrper"/>
        <w:spacing w:line="276" w:lineRule="auto"/>
        <w:jc w:val="both"/>
        <w:rPr>
          <w:lang w:val="de-CH"/>
        </w:rPr>
      </w:pPr>
      <w:r>
        <w:rPr>
          <w:lang w:val="de-CH"/>
        </w:rPr>
        <w:t xml:space="preserve">Einer </w:t>
      </w:r>
      <w:r w:rsidR="00B92777">
        <w:rPr>
          <w:lang w:val="de-CH"/>
        </w:rPr>
        <w:t xml:space="preserve">dieser wichtigen Stakeholder </w:t>
      </w:r>
      <w:r>
        <w:rPr>
          <w:lang w:val="de-CH"/>
        </w:rPr>
        <w:t xml:space="preserve">ist Philipp von Arx, der </w:t>
      </w:r>
      <w:r w:rsidRPr="00F54726">
        <w:rPr>
          <w:lang w:val="de-CH"/>
        </w:rPr>
        <w:t xml:space="preserve">mit der </w:t>
      </w:r>
      <w:r w:rsidRPr="00F54726">
        <w:rPr>
          <w:rFonts w:hint="cs"/>
          <w:lang w:val="de-CH"/>
        </w:rPr>
        <w:t>«</w:t>
      </w:r>
      <w:r w:rsidRPr="00F54726">
        <w:rPr>
          <w:lang w:val="de-CH"/>
        </w:rPr>
        <w:t>Weihnachtswerkstatt</w:t>
      </w:r>
      <w:r w:rsidRPr="00F54726">
        <w:rPr>
          <w:rFonts w:hint="cs"/>
          <w:lang w:val="de-CH"/>
        </w:rPr>
        <w:t>»</w:t>
      </w:r>
      <w:r w:rsidRPr="00F54726">
        <w:rPr>
          <w:lang w:val="de-CH"/>
        </w:rPr>
        <w:t xml:space="preserve"> ein neues Floristik-Format</w:t>
      </w:r>
      <w:r>
        <w:rPr>
          <w:lang w:val="de-CH"/>
        </w:rPr>
        <w:t xml:space="preserve"> präsentierte</w:t>
      </w:r>
      <w:r w:rsidRPr="00F54726">
        <w:rPr>
          <w:lang w:val="de-CH"/>
        </w:rPr>
        <w:t>. Auf Augenh</w:t>
      </w:r>
      <w:r w:rsidRPr="00F54726">
        <w:rPr>
          <w:rFonts w:hint="cs"/>
          <w:lang w:val="de-CH"/>
        </w:rPr>
        <w:t>ö</w:t>
      </w:r>
      <w:r w:rsidRPr="00F54726">
        <w:rPr>
          <w:lang w:val="de-CH"/>
        </w:rPr>
        <w:t xml:space="preserve">he konnten die Besucherinnen und Besucher an einer langen Werkbank beobachten, wie der Meisterflorist aus Accessoires, Blumen und Pflanzen festliche Arrangements fertigte: </w:t>
      </w:r>
      <w:r w:rsidRPr="00F54726">
        <w:rPr>
          <w:rFonts w:hint="cs"/>
          <w:lang w:val="de-CH"/>
        </w:rPr>
        <w:t>«</w:t>
      </w:r>
      <w:r w:rsidRPr="00F54726">
        <w:rPr>
          <w:lang w:val="de-CH"/>
        </w:rPr>
        <w:t>Das erlaubt unmittelbare Kontakte und direkte Inspiration</w:t>
      </w:r>
      <w:r w:rsidRPr="00F54726">
        <w:rPr>
          <w:rFonts w:hint="cs"/>
          <w:lang w:val="de-CH"/>
        </w:rPr>
        <w:t>»</w:t>
      </w:r>
      <w:r w:rsidRPr="00F54726">
        <w:rPr>
          <w:lang w:val="de-CH"/>
        </w:rPr>
        <w:t xml:space="preserve">, sagt er. Dieser direkte Austausch sei wichtig: </w:t>
      </w:r>
      <w:r w:rsidRPr="00F54726">
        <w:rPr>
          <w:rFonts w:hint="cs"/>
          <w:lang w:val="de-CH"/>
        </w:rPr>
        <w:t>«</w:t>
      </w:r>
      <w:r w:rsidRPr="00F54726">
        <w:rPr>
          <w:lang w:val="de-CH"/>
        </w:rPr>
        <w:t>Die ORNARIS ist ein unverzichtbarer Treffpunkt f</w:t>
      </w:r>
      <w:r w:rsidRPr="00F54726">
        <w:rPr>
          <w:rFonts w:hint="cs"/>
          <w:lang w:val="de-CH"/>
        </w:rPr>
        <w:t>ü</w:t>
      </w:r>
      <w:r w:rsidRPr="00F54726">
        <w:rPr>
          <w:lang w:val="de-CH"/>
        </w:rPr>
        <w:t>r die Branche</w:t>
      </w:r>
      <w:r w:rsidRPr="00F54726">
        <w:rPr>
          <w:rFonts w:hint="cs"/>
          <w:lang w:val="de-CH"/>
        </w:rPr>
        <w:t>»</w:t>
      </w:r>
      <w:r w:rsidRPr="00F54726">
        <w:rPr>
          <w:lang w:val="de-CH"/>
        </w:rPr>
        <w:t xml:space="preserve">, </w:t>
      </w:r>
      <w:r w:rsidR="00AA7383">
        <w:rPr>
          <w:lang w:val="de-CH"/>
        </w:rPr>
        <w:t xml:space="preserve">schliesst </w:t>
      </w:r>
      <w:r w:rsidRPr="00F54726">
        <w:rPr>
          <w:lang w:val="de-CH"/>
        </w:rPr>
        <w:t xml:space="preserve">Philipp von Arx. </w:t>
      </w:r>
      <w:r w:rsidR="00267F67">
        <w:rPr>
          <w:lang w:val="de-CH"/>
        </w:rPr>
        <w:t xml:space="preserve">Ein neues Format, das </w:t>
      </w:r>
      <w:r w:rsidR="00AA7383">
        <w:rPr>
          <w:lang w:val="de-CH"/>
        </w:rPr>
        <w:t>eben</w:t>
      </w:r>
      <w:r w:rsidR="00267F67">
        <w:rPr>
          <w:lang w:val="de-CH"/>
        </w:rPr>
        <w:t>diesen Austausch fördert</w:t>
      </w:r>
      <w:r w:rsidR="00F711EF">
        <w:rPr>
          <w:lang w:val="de-CH"/>
        </w:rPr>
        <w:t>,</w:t>
      </w:r>
      <w:r w:rsidR="00267F67">
        <w:rPr>
          <w:lang w:val="de-CH"/>
        </w:rPr>
        <w:t xml:space="preserve"> ist das</w:t>
      </w:r>
      <w:r w:rsidR="00773D0B">
        <w:rPr>
          <w:lang w:val="de-CH"/>
        </w:rPr>
        <w:t xml:space="preserve"> ORNARIS Forum. </w:t>
      </w:r>
      <w:r>
        <w:rPr>
          <w:lang w:val="de-CH"/>
        </w:rPr>
        <w:t>Dort etwa sprach</w:t>
      </w:r>
      <w:r w:rsidR="00575D12">
        <w:rPr>
          <w:lang w:val="de-CH"/>
        </w:rPr>
        <w:t>en</w:t>
      </w:r>
      <w:r w:rsidR="00F61040">
        <w:rPr>
          <w:lang w:val="de-CH"/>
        </w:rPr>
        <w:t xml:space="preserve"> nationale Expert</w:t>
      </w:r>
      <w:r w:rsidR="00740508">
        <w:rPr>
          <w:lang w:val="de-CH"/>
        </w:rPr>
        <w:t>innen</w:t>
      </w:r>
      <w:r w:rsidR="00F61040">
        <w:rPr>
          <w:lang w:val="de-CH"/>
        </w:rPr>
        <w:t xml:space="preserve"> wie</w:t>
      </w:r>
      <w:r>
        <w:rPr>
          <w:lang w:val="de-CH"/>
        </w:rPr>
        <w:t xml:space="preserve"> </w:t>
      </w:r>
      <w:r w:rsidRPr="00F54726">
        <w:rPr>
          <w:lang w:val="de-CH"/>
        </w:rPr>
        <w:t xml:space="preserve">Evelyne Roth, die kreative Leiterin der </w:t>
      </w:r>
      <w:r>
        <w:rPr>
          <w:lang w:val="de-CH"/>
        </w:rPr>
        <w:t>Swiss Textiles-Trendplattform «Kontext»</w:t>
      </w:r>
      <w:r w:rsidR="00B92777">
        <w:rPr>
          <w:lang w:val="de-CH"/>
        </w:rPr>
        <w:t>,</w:t>
      </w:r>
      <w:r>
        <w:rPr>
          <w:lang w:val="de-CH"/>
        </w:rPr>
        <w:t xml:space="preserve"> </w:t>
      </w:r>
      <w:r w:rsidR="0060323F">
        <w:rPr>
          <w:lang w:val="de-CH"/>
        </w:rPr>
        <w:t>über die n</w:t>
      </w:r>
      <w:r w:rsidR="00E97C01">
        <w:rPr>
          <w:lang w:val="de-CH"/>
        </w:rPr>
        <w:t xml:space="preserve">eusten Farben und Materialien – </w:t>
      </w:r>
      <w:r w:rsidR="0060323F">
        <w:rPr>
          <w:lang w:val="de-CH"/>
        </w:rPr>
        <w:t>vor allem aber darüber, warum Nachhaltigkeit längst nicht mehr nur ein Schlagwort ist.</w:t>
      </w:r>
      <w:r w:rsidR="00221808">
        <w:rPr>
          <w:lang w:val="de-CH"/>
        </w:rPr>
        <w:t xml:space="preserve"> </w:t>
      </w:r>
    </w:p>
    <w:p w:rsidR="00F54726" w:rsidRDefault="00E97C01" w:rsidP="00F54726">
      <w:pPr>
        <w:pStyle w:val="Textkrper"/>
        <w:spacing w:line="276" w:lineRule="auto"/>
        <w:jc w:val="both"/>
        <w:rPr>
          <w:lang w:val="de-CH"/>
        </w:rPr>
      </w:pPr>
      <w:r>
        <w:rPr>
          <w:lang w:val="de-CH"/>
        </w:rPr>
        <w:t xml:space="preserve">Mit dieser Entwicklung </w:t>
      </w:r>
      <w:r w:rsidR="00621FCE">
        <w:rPr>
          <w:lang w:val="de-CH"/>
        </w:rPr>
        <w:t xml:space="preserve">von der reinen Fachmesse </w:t>
      </w:r>
      <w:r>
        <w:rPr>
          <w:lang w:val="de-CH"/>
        </w:rPr>
        <w:t xml:space="preserve">zur </w:t>
      </w:r>
      <w:r w:rsidR="00621FCE">
        <w:rPr>
          <w:lang w:val="de-CH"/>
        </w:rPr>
        <w:t xml:space="preserve">Branchenplattform </w:t>
      </w:r>
      <w:r>
        <w:rPr>
          <w:lang w:val="de-CH"/>
        </w:rPr>
        <w:t>verspricht die</w:t>
      </w:r>
      <w:r w:rsidR="005D4C6F">
        <w:rPr>
          <w:lang w:val="de-CH"/>
        </w:rPr>
        <w:t xml:space="preserve"> ORNARIS</w:t>
      </w:r>
      <w:r w:rsidR="00B92777">
        <w:rPr>
          <w:lang w:val="de-CH"/>
        </w:rPr>
        <w:t>,</w:t>
      </w:r>
      <w:r w:rsidR="00A35E7D">
        <w:rPr>
          <w:lang w:val="de-CH"/>
        </w:rPr>
        <w:t xml:space="preserve"> auch zukünftig </w:t>
      </w:r>
      <w:r w:rsidR="00F54726" w:rsidRPr="00F54726">
        <w:rPr>
          <w:lang w:val="de-CH"/>
        </w:rPr>
        <w:t>M</w:t>
      </w:r>
      <w:r w:rsidR="008B6CB8">
        <w:rPr>
          <w:lang w:val="de-CH"/>
        </w:rPr>
        <w:t xml:space="preserve">enschen </w:t>
      </w:r>
      <w:r w:rsidR="00553B7E">
        <w:rPr>
          <w:lang w:val="de-CH"/>
        </w:rPr>
        <w:t>und Marken zu verbinden</w:t>
      </w:r>
      <w:r w:rsidR="00B92777">
        <w:rPr>
          <w:lang w:val="de-CH"/>
        </w:rPr>
        <w:t>. D</w:t>
      </w:r>
      <w:r w:rsidR="00456888">
        <w:rPr>
          <w:lang w:val="de-CH"/>
        </w:rPr>
        <w:t>amit diese</w:t>
      </w:r>
      <w:r w:rsidR="00F54726" w:rsidRPr="00F54726">
        <w:rPr>
          <w:lang w:val="de-CH"/>
        </w:rPr>
        <w:t xml:space="preserve"> inspiriert und gest</w:t>
      </w:r>
      <w:r w:rsidR="00F54726" w:rsidRPr="00F54726">
        <w:rPr>
          <w:rFonts w:hint="cs"/>
          <w:lang w:val="de-CH"/>
        </w:rPr>
        <w:t>ä</w:t>
      </w:r>
      <w:r w:rsidR="00F54726" w:rsidRPr="00F54726">
        <w:rPr>
          <w:lang w:val="de-CH"/>
        </w:rPr>
        <w:t>rkt f</w:t>
      </w:r>
      <w:r w:rsidR="00F54726" w:rsidRPr="00F54726">
        <w:rPr>
          <w:rFonts w:hint="cs"/>
          <w:lang w:val="de-CH"/>
        </w:rPr>
        <w:t>ü</w:t>
      </w:r>
      <w:r w:rsidR="00F54726" w:rsidRPr="00F54726">
        <w:rPr>
          <w:lang w:val="de-CH"/>
        </w:rPr>
        <w:t xml:space="preserve">r Ihr Business nach Hause gehen. </w:t>
      </w:r>
    </w:p>
    <w:p w:rsidR="00CC52BA" w:rsidRPr="00B94079" w:rsidRDefault="00CC52BA" w:rsidP="00B94079">
      <w:pPr>
        <w:pStyle w:val="Textkrper"/>
        <w:spacing w:line="276" w:lineRule="auto"/>
        <w:jc w:val="both"/>
        <w:rPr>
          <w:lang w:val="de-CH"/>
        </w:rPr>
      </w:pPr>
    </w:p>
    <w:p w:rsidR="00CC52BA" w:rsidRDefault="00CC52BA" w:rsidP="00B94079">
      <w:pPr>
        <w:pStyle w:val="Textkrper"/>
        <w:spacing w:line="276" w:lineRule="auto"/>
        <w:jc w:val="both"/>
        <w:rPr>
          <w:lang w:val="de-CH"/>
        </w:rPr>
      </w:pPr>
      <w:r w:rsidRPr="00B94079">
        <w:rPr>
          <w:lang w:val="de-CH"/>
        </w:rPr>
        <w:t>Die nächste ORNARIS findet vom 1</w:t>
      </w:r>
      <w:r w:rsidR="00A86381" w:rsidRPr="00B94079">
        <w:rPr>
          <w:lang w:val="de-CH"/>
        </w:rPr>
        <w:t>3</w:t>
      </w:r>
      <w:r w:rsidRPr="00B94079">
        <w:rPr>
          <w:lang w:val="de-CH"/>
        </w:rPr>
        <w:t>. bis 1</w:t>
      </w:r>
      <w:r w:rsidR="00A86381" w:rsidRPr="00B94079">
        <w:rPr>
          <w:lang w:val="de-CH"/>
        </w:rPr>
        <w:t>5</w:t>
      </w:r>
      <w:r w:rsidRPr="00B94079">
        <w:rPr>
          <w:lang w:val="de-CH"/>
        </w:rPr>
        <w:t>. Januar 201</w:t>
      </w:r>
      <w:r w:rsidR="00A86381" w:rsidRPr="00B94079">
        <w:rPr>
          <w:lang w:val="de-CH"/>
        </w:rPr>
        <w:t>9</w:t>
      </w:r>
      <w:r w:rsidRPr="00B94079">
        <w:rPr>
          <w:lang w:val="de-CH"/>
        </w:rPr>
        <w:t xml:space="preserve"> </w:t>
      </w:r>
      <w:r w:rsidR="004377D2" w:rsidRPr="00B94079">
        <w:rPr>
          <w:lang w:val="de-CH"/>
        </w:rPr>
        <w:t xml:space="preserve">ausnahmsweise </w:t>
      </w:r>
      <w:r w:rsidRPr="00B94079">
        <w:rPr>
          <w:lang w:val="de-CH"/>
        </w:rPr>
        <w:t>auf dem Messegelände</w:t>
      </w:r>
      <w:r w:rsidR="00B92777">
        <w:rPr>
          <w:lang w:val="de-CH"/>
        </w:rPr>
        <w:t xml:space="preserve"> der</w:t>
      </w:r>
      <w:r w:rsidRPr="00B94079">
        <w:rPr>
          <w:lang w:val="de-CH"/>
        </w:rPr>
        <w:t xml:space="preserve"> </w:t>
      </w:r>
      <w:r w:rsidR="00A86381" w:rsidRPr="00B94079">
        <w:rPr>
          <w:lang w:val="de-CH"/>
        </w:rPr>
        <w:t>BERNEXPO</w:t>
      </w:r>
      <w:r w:rsidRPr="00B94079">
        <w:rPr>
          <w:lang w:val="de-CH"/>
        </w:rPr>
        <w:t xml:space="preserve"> in </w:t>
      </w:r>
      <w:r w:rsidR="00A86381" w:rsidRPr="00B94079">
        <w:rPr>
          <w:lang w:val="de-CH"/>
        </w:rPr>
        <w:t>Bern</w:t>
      </w:r>
      <w:r w:rsidRPr="00B94079">
        <w:rPr>
          <w:lang w:val="de-CH"/>
        </w:rPr>
        <w:t xml:space="preserve"> statt. </w:t>
      </w:r>
      <w:r w:rsidR="00E135C9">
        <w:rPr>
          <w:lang w:val="de-CH"/>
        </w:rPr>
        <w:t xml:space="preserve">Wer bis dahin über die neusten Tendenzen auf dem Laufenden bleiben möchte, findet wertvolle </w:t>
      </w:r>
      <w:r w:rsidR="006A1702">
        <w:rPr>
          <w:lang w:val="de-CH"/>
        </w:rPr>
        <w:t>Einblicke</w:t>
      </w:r>
      <w:r w:rsidR="00E135C9">
        <w:rPr>
          <w:lang w:val="de-CH"/>
        </w:rPr>
        <w:t xml:space="preserve"> auf dem </w:t>
      </w:r>
      <w:hyperlink r:id="rId7" w:history="1">
        <w:r w:rsidR="00E135C9" w:rsidRPr="006A1702">
          <w:rPr>
            <w:rStyle w:val="Hyperlink"/>
            <w:lang w:val="de-CH"/>
          </w:rPr>
          <w:t>ORNARIS-Blog</w:t>
        </w:r>
      </w:hyperlink>
      <w:r w:rsidR="006A1702">
        <w:rPr>
          <w:lang w:val="de-CH"/>
        </w:rPr>
        <w:t>.</w:t>
      </w:r>
    </w:p>
    <w:p w:rsidR="00C92783" w:rsidRPr="00CC557E" w:rsidRDefault="00C92783" w:rsidP="00CC52BA">
      <w:pPr>
        <w:pStyle w:val="Textkrper"/>
        <w:spacing w:line="276" w:lineRule="auto"/>
        <w:jc w:val="both"/>
        <w:rPr>
          <w:color w:val="000000" w:themeColor="text1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CC52BA" w:rsidRPr="00CC557E" w:rsidTr="004157C9">
        <w:tc>
          <w:tcPr>
            <w:tcW w:w="9062" w:type="dxa"/>
            <w:gridSpan w:val="2"/>
          </w:tcPr>
          <w:p w:rsidR="00CC52BA" w:rsidRPr="00FE0000" w:rsidRDefault="00CC52BA" w:rsidP="004157C9">
            <w:pPr>
              <w:pStyle w:val="Textkrper"/>
              <w:jc w:val="center"/>
              <w:rPr>
                <w:b/>
                <w:lang w:val="de-CH"/>
              </w:rPr>
            </w:pPr>
            <w:r w:rsidRPr="00FE0000">
              <w:rPr>
                <w:b/>
                <w:lang w:val="de-CH"/>
              </w:rPr>
              <w:t>Die ORNARIS 2018 auf einen Blick</w:t>
            </w:r>
          </w:p>
          <w:p w:rsidR="00CC52BA" w:rsidRPr="00FE0000" w:rsidRDefault="00CC52BA" w:rsidP="004157C9">
            <w:pPr>
              <w:pStyle w:val="Textkrper"/>
              <w:jc w:val="center"/>
              <w:rPr>
                <w:lang w:val="de-CH"/>
              </w:rPr>
            </w:pPr>
          </w:p>
        </w:tc>
      </w:tr>
      <w:tr w:rsidR="00CC52BA" w:rsidRPr="00CC557E" w:rsidTr="004157C9">
        <w:tc>
          <w:tcPr>
            <w:tcW w:w="4522" w:type="dxa"/>
          </w:tcPr>
          <w:p w:rsidR="00CC52BA" w:rsidRPr="00FE0000" w:rsidRDefault="00CC52BA" w:rsidP="004157C9">
            <w:pPr>
              <w:pStyle w:val="Textkrper"/>
              <w:jc w:val="both"/>
              <w:rPr>
                <w:b/>
                <w:lang w:val="de-CH"/>
              </w:rPr>
            </w:pPr>
            <w:r w:rsidRPr="00FE0000">
              <w:rPr>
                <w:b/>
                <w:lang w:val="de-CH"/>
              </w:rPr>
              <w:t>Veranstalterin</w:t>
            </w:r>
          </w:p>
        </w:tc>
        <w:tc>
          <w:tcPr>
            <w:tcW w:w="4540" w:type="dxa"/>
          </w:tcPr>
          <w:p w:rsidR="00CC52BA" w:rsidRPr="00FE0000" w:rsidRDefault="00CC52BA" w:rsidP="004157C9">
            <w:pPr>
              <w:pStyle w:val="Textkrper"/>
              <w:rPr>
                <w:lang w:val="de-CH"/>
              </w:rPr>
            </w:pPr>
            <w:r w:rsidRPr="00FE0000">
              <w:rPr>
                <w:lang w:val="de-CH"/>
              </w:rPr>
              <w:t>BERNEXPO AG</w:t>
            </w:r>
            <w:r w:rsidR="00ED6524" w:rsidRPr="00FE0000">
              <w:rPr>
                <w:lang w:val="de-CH"/>
              </w:rPr>
              <w:br/>
            </w:r>
            <w:proofErr w:type="spellStart"/>
            <w:r w:rsidRPr="00FE0000">
              <w:rPr>
                <w:lang w:val="de-CH"/>
              </w:rPr>
              <w:t>Mingerstrasse</w:t>
            </w:r>
            <w:proofErr w:type="spellEnd"/>
            <w:r w:rsidRPr="00FE0000">
              <w:rPr>
                <w:lang w:val="de-CH"/>
              </w:rPr>
              <w:t xml:space="preserve"> 6</w:t>
            </w:r>
            <w:r w:rsidR="00ED6524" w:rsidRPr="00FE0000">
              <w:rPr>
                <w:lang w:val="de-CH"/>
              </w:rPr>
              <w:br/>
            </w:r>
            <w:r w:rsidRPr="00FE0000">
              <w:rPr>
                <w:lang w:val="de-CH"/>
              </w:rPr>
              <w:t xml:space="preserve">Postfach, CH-3000 Bern 22 </w:t>
            </w:r>
            <w:r w:rsidR="00ED6524" w:rsidRPr="00FE0000">
              <w:rPr>
                <w:lang w:val="de-CH"/>
              </w:rPr>
              <w:br/>
            </w:r>
            <w:r w:rsidRPr="00FE0000">
              <w:rPr>
                <w:lang w:val="de-CH"/>
              </w:rPr>
              <w:t xml:space="preserve">Tel: +41 31 340 12 99 </w:t>
            </w:r>
            <w:r w:rsidR="00ED6524" w:rsidRPr="00FE0000">
              <w:rPr>
                <w:lang w:val="de-CH"/>
              </w:rPr>
              <w:br/>
            </w:r>
            <w:r w:rsidRPr="00FE0000">
              <w:rPr>
                <w:lang w:val="de-CH"/>
              </w:rPr>
              <w:t>Fax: +41 31 340 11 10</w:t>
            </w:r>
          </w:p>
        </w:tc>
      </w:tr>
      <w:tr w:rsidR="00CC52BA" w:rsidRPr="00CC557E" w:rsidTr="004157C9">
        <w:tc>
          <w:tcPr>
            <w:tcW w:w="4522" w:type="dxa"/>
          </w:tcPr>
          <w:p w:rsidR="00CC52BA" w:rsidRPr="00FE0000" w:rsidRDefault="00CC52BA" w:rsidP="004157C9">
            <w:pPr>
              <w:pStyle w:val="Textkrper"/>
              <w:jc w:val="both"/>
              <w:rPr>
                <w:b/>
                <w:lang w:val="de-CH"/>
              </w:rPr>
            </w:pPr>
            <w:r w:rsidRPr="00FE0000">
              <w:rPr>
                <w:b/>
                <w:lang w:val="de-CH"/>
              </w:rPr>
              <w:t>Website</w:t>
            </w:r>
          </w:p>
        </w:tc>
        <w:tc>
          <w:tcPr>
            <w:tcW w:w="4540" w:type="dxa"/>
          </w:tcPr>
          <w:p w:rsidR="00CC52BA" w:rsidRPr="00FE0000" w:rsidRDefault="00482A09" w:rsidP="004157C9">
            <w:pPr>
              <w:pStyle w:val="Textkrper"/>
              <w:jc w:val="both"/>
              <w:rPr>
                <w:lang w:val="de-CH"/>
              </w:rPr>
            </w:pPr>
            <w:hyperlink r:id="rId8" w:history="1">
              <w:r w:rsidR="00CC52BA" w:rsidRPr="00FE0000">
                <w:rPr>
                  <w:rStyle w:val="Hyperlink"/>
                  <w:lang w:val="de-CH"/>
                </w:rPr>
                <w:t>www.ornaris.ch</w:t>
              </w:r>
            </w:hyperlink>
          </w:p>
        </w:tc>
      </w:tr>
      <w:tr w:rsidR="00CC52BA" w:rsidRPr="00CC557E" w:rsidTr="004157C9">
        <w:tc>
          <w:tcPr>
            <w:tcW w:w="4522" w:type="dxa"/>
          </w:tcPr>
          <w:p w:rsidR="00CC52BA" w:rsidRPr="00FE0000" w:rsidRDefault="00CC52BA" w:rsidP="004157C9">
            <w:pPr>
              <w:pStyle w:val="Textkrper"/>
              <w:jc w:val="both"/>
              <w:rPr>
                <w:b/>
                <w:lang w:val="de-CH"/>
              </w:rPr>
            </w:pPr>
            <w:r w:rsidRPr="00FE0000">
              <w:rPr>
                <w:b/>
                <w:lang w:val="de-CH"/>
              </w:rPr>
              <w:t>Bildmaterial</w:t>
            </w:r>
          </w:p>
        </w:tc>
        <w:tc>
          <w:tcPr>
            <w:tcW w:w="4540" w:type="dxa"/>
          </w:tcPr>
          <w:p w:rsidR="00CC52BA" w:rsidRPr="00FE0000" w:rsidRDefault="00482A09" w:rsidP="004157C9">
            <w:pPr>
              <w:pStyle w:val="Textkrper"/>
              <w:jc w:val="both"/>
              <w:rPr>
                <w:lang w:val="de-CH"/>
              </w:rPr>
            </w:pPr>
            <w:hyperlink r:id="rId9" w:history="1">
              <w:r w:rsidR="00CC52BA" w:rsidRPr="00FE0000">
                <w:rPr>
                  <w:rStyle w:val="Hyperlink"/>
                  <w:lang w:val="de-CH"/>
                </w:rPr>
                <w:t>www.ornaris.ch/medien</w:t>
              </w:r>
            </w:hyperlink>
          </w:p>
        </w:tc>
      </w:tr>
      <w:tr w:rsidR="00CC52BA" w:rsidRPr="00CC557E" w:rsidTr="004157C9">
        <w:tc>
          <w:tcPr>
            <w:tcW w:w="4522" w:type="dxa"/>
          </w:tcPr>
          <w:p w:rsidR="00CC52BA" w:rsidRPr="00FE0000" w:rsidRDefault="00CC52BA" w:rsidP="004157C9">
            <w:pPr>
              <w:pStyle w:val="Textkrper"/>
              <w:jc w:val="both"/>
              <w:rPr>
                <w:b/>
                <w:lang w:val="de-CH"/>
              </w:rPr>
            </w:pPr>
            <w:r w:rsidRPr="00FE0000">
              <w:rPr>
                <w:b/>
                <w:lang w:val="de-CH"/>
              </w:rPr>
              <w:t>Messeleitung</w:t>
            </w:r>
          </w:p>
        </w:tc>
        <w:tc>
          <w:tcPr>
            <w:tcW w:w="4540" w:type="dxa"/>
          </w:tcPr>
          <w:p w:rsidR="00CC52BA" w:rsidRPr="00FE0000" w:rsidRDefault="00CC52BA" w:rsidP="004157C9">
            <w:pPr>
              <w:pStyle w:val="Textkrper"/>
              <w:jc w:val="both"/>
              <w:rPr>
                <w:lang w:val="de-CH"/>
              </w:rPr>
            </w:pPr>
            <w:r w:rsidRPr="00FE0000">
              <w:rPr>
                <w:lang w:val="de-CH"/>
              </w:rPr>
              <w:t xml:space="preserve">Daniel Beyeler, Messeleiter </w:t>
            </w:r>
          </w:p>
          <w:p w:rsidR="00CC52BA" w:rsidRPr="00FE0000" w:rsidRDefault="00CC52BA" w:rsidP="004157C9">
            <w:pPr>
              <w:pStyle w:val="Textkrper"/>
              <w:jc w:val="both"/>
              <w:rPr>
                <w:lang w:val="de-CH"/>
              </w:rPr>
            </w:pPr>
            <w:r w:rsidRPr="00FE0000">
              <w:rPr>
                <w:lang w:val="de-CH"/>
              </w:rPr>
              <w:t>Telefon: +41 31 340 12 77</w:t>
            </w:r>
          </w:p>
          <w:p w:rsidR="00CC52BA" w:rsidRPr="00FE0000" w:rsidRDefault="00CC52BA" w:rsidP="004157C9">
            <w:pPr>
              <w:pStyle w:val="Textkrper"/>
              <w:jc w:val="both"/>
              <w:rPr>
                <w:lang w:val="de-CH"/>
              </w:rPr>
            </w:pPr>
            <w:r w:rsidRPr="00FE0000">
              <w:rPr>
                <w:lang w:val="de-CH"/>
              </w:rPr>
              <w:t xml:space="preserve">E-Mail: </w:t>
            </w:r>
            <w:hyperlink r:id="rId10" w:history="1">
              <w:r w:rsidRPr="00FE0000">
                <w:rPr>
                  <w:rStyle w:val="Hyperlink"/>
                  <w:lang w:val="de-CH"/>
                </w:rPr>
                <w:t>daniel.beyeler@bernexpo.ch</w:t>
              </w:r>
            </w:hyperlink>
            <w:r w:rsidRPr="00FE0000">
              <w:rPr>
                <w:lang w:val="de-CH"/>
              </w:rPr>
              <w:t xml:space="preserve"> </w:t>
            </w:r>
          </w:p>
        </w:tc>
      </w:tr>
      <w:tr w:rsidR="00CC52BA" w:rsidRPr="00CC557E" w:rsidTr="004157C9">
        <w:tc>
          <w:tcPr>
            <w:tcW w:w="4522" w:type="dxa"/>
          </w:tcPr>
          <w:p w:rsidR="00CC52BA" w:rsidRPr="00FE0000" w:rsidRDefault="00CC52BA" w:rsidP="004157C9">
            <w:pPr>
              <w:pStyle w:val="Textkrper"/>
              <w:jc w:val="both"/>
              <w:rPr>
                <w:b/>
                <w:lang w:val="de-CH"/>
              </w:rPr>
            </w:pPr>
            <w:r w:rsidRPr="00FE0000">
              <w:rPr>
                <w:b/>
                <w:lang w:val="de-CH"/>
              </w:rPr>
              <w:t>Medienkontakt</w:t>
            </w:r>
          </w:p>
        </w:tc>
        <w:tc>
          <w:tcPr>
            <w:tcW w:w="4540" w:type="dxa"/>
          </w:tcPr>
          <w:p w:rsidR="00CC52BA" w:rsidRPr="00FE0000" w:rsidRDefault="00CC52BA" w:rsidP="004157C9">
            <w:pPr>
              <w:pStyle w:val="Textkrper"/>
              <w:jc w:val="both"/>
              <w:rPr>
                <w:lang w:val="de-CH"/>
              </w:rPr>
            </w:pPr>
            <w:r w:rsidRPr="00FE0000">
              <w:rPr>
                <w:lang w:val="de-CH"/>
              </w:rPr>
              <w:t>Adrian Erni, Mediensprecher</w:t>
            </w:r>
          </w:p>
          <w:p w:rsidR="00CC52BA" w:rsidRPr="00FE0000" w:rsidRDefault="00CC52BA" w:rsidP="004157C9">
            <w:pPr>
              <w:pStyle w:val="Textkrper"/>
              <w:jc w:val="both"/>
              <w:rPr>
                <w:lang w:val="de-CH"/>
              </w:rPr>
            </w:pPr>
            <w:r w:rsidRPr="00FE0000">
              <w:rPr>
                <w:lang w:val="de-CH"/>
              </w:rPr>
              <w:t>Telefon: +41 79 464 64 59</w:t>
            </w:r>
          </w:p>
          <w:p w:rsidR="00CC52BA" w:rsidRPr="00FE0000" w:rsidRDefault="00CC52BA" w:rsidP="004157C9">
            <w:pPr>
              <w:pStyle w:val="Textkrper"/>
              <w:jc w:val="both"/>
              <w:rPr>
                <w:lang w:val="de-CH"/>
              </w:rPr>
            </w:pPr>
            <w:r w:rsidRPr="00FE0000">
              <w:rPr>
                <w:lang w:val="de-CH"/>
              </w:rPr>
              <w:t xml:space="preserve">E-Mail: </w:t>
            </w:r>
            <w:hyperlink r:id="rId11" w:history="1">
              <w:r w:rsidRPr="00FE0000">
                <w:rPr>
                  <w:rStyle w:val="Hyperlink"/>
                  <w:lang w:val="de-CH"/>
                </w:rPr>
                <w:t>adrian.erni@bernexpo.ch</w:t>
              </w:r>
            </w:hyperlink>
            <w:r w:rsidRPr="00FE0000">
              <w:rPr>
                <w:lang w:val="de-CH"/>
              </w:rPr>
              <w:t xml:space="preserve"> </w:t>
            </w:r>
          </w:p>
        </w:tc>
      </w:tr>
    </w:tbl>
    <w:p w:rsidR="00CC52BA" w:rsidRPr="00CC557E" w:rsidRDefault="00CC52BA" w:rsidP="00CC52BA">
      <w:pPr>
        <w:pStyle w:val="Textkrper"/>
        <w:spacing w:line="276" w:lineRule="auto"/>
        <w:jc w:val="both"/>
        <w:rPr>
          <w:color w:val="000000" w:themeColor="text1"/>
          <w:sz w:val="22"/>
          <w:szCs w:val="22"/>
          <w:lang w:val="de-CH"/>
        </w:rPr>
      </w:pPr>
    </w:p>
    <w:sectPr w:rsidR="00CC52BA" w:rsidRPr="00CC557E" w:rsidSect="009677A9">
      <w:headerReference w:type="default" r:id="rId12"/>
      <w:footerReference w:type="even" r:id="rId13"/>
      <w:pgSz w:w="11906" w:h="16838"/>
      <w:pgMar w:top="141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FB" w:rsidRDefault="003F4DFB" w:rsidP="00565D04">
      <w:pPr>
        <w:spacing w:after="0" w:line="240" w:lineRule="auto"/>
      </w:pPr>
      <w:r>
        <w:separator/>
      </w:r>
    </w:p>
  </w:endnote>
  <w:endnote w:type="continuationSeparator" w:id="0">
    <w:p w:rsidR="003F4DFB" w:rsidRDefault="003F4DFB" w:rsidP="0056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C9" w:rsidRDefault="004157C9" w:rsidP="00565D04">
    <w:pPr>
      <w:widowControl w:val="0"/>
      <w:autoSpaceDE w:val="0"/>
      <w:autoSpaceDN w:val="0"/>
      <w:spacing w:before="7" w:after="0" w:line="247" w:lineRule="auto"/>
      <w:ind w:left="20"/>
      <w:rPr>
        <w:rFonts w:ascii="Arial" w:eastAsia="Arial" w:hAnsi="Arial" w:cs="Arial"/>
        <w:sz w:val="15"/>
      </w:rPr>
    </w:pPr>
    <w:r w:rsidRPr="00565D04">
      <w:rPr>
        <w:rFonts w:ascii="Arial" w:eastAsia="Arial" w:hAnsi="Arial" w:cs="Arial"/>
        <w:sz w:val="15"/>
      </w:rPr>
      <w:t>BERNEXPO AG</w:t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 w:rsidRPr="00565D04">
      <w:rPr>
        <w:rFonts w:ascii="Arial" w:eastAsia="Arial" w:hAnsi="Arial" w:cs="Arial"/>
        <w:sz w:val="15"/>
      </w:rPr>
      <w:t>Tel.    +41 31 340 11 11</w:t>
    </w:r>
    <w:r>
      <w:rPr>
        <w:rFonts w:ascii="Arial" w:eastAsia="Arial" w:hAnsi="Arial" w:cs="Arial"/>
        <w:sz w:val="15"/>
      </w:rPr>
      <w:br/>
    </w:r>
    <w:proofErr w:type="spellStart"/>
    <w:r w:rsidRPr="00565D04">
      <w:rPr>
        <w:rFonts w:ascii="Arial" w:eastAsia="Arial" w:hAnsi="Arial" w:cs="Arial"/>
        <w:sz w:val="15"/>
      </w:rPr>
      <w:t>Mingerstrasse</w:t>
    </w:r>
    <w:proofErr w:type="spellEnd"/>
    <w:r w:rsidRPr="00565D04">
      <w:rPr>
        <w:rFonts w:ascii="Arial" w:eastAsia="Arial" w:hAnsi="Arial" w:cs="Arial"/>
        <w:sz w:val="15"/>
      </w:rPr>
      <w:t xml:space="preserve"> 6 </w:t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 w:rsidRPr="00565D04">
      <w:rPr>
        <w:rFonts w:ascii="Arial" w:eastAsia="Arial" w:hAnsi="Arial" w:cs="Arial"/>
        <w:sz w:val="15"/>
      </w:rPr>
      <w:t>Fax    +41 31 340 11 10</w:t>
    </w:r>
  </w:p>
  <w:p w:rsidR="004157C9" w:rsidRPr="001F075B" w:rsidRDefault="004157C9" w:rsidP="00565D04">
    <w:pPr>
      <w:widowControl w:val="0"/>
      <w:autoSpaceDE w:val="0"/>
      <w:autoSpaceDN w:val="0"/>
      <w:spacing w:before="21" w:after="0" w:line="170" w:lineRule="exact"/>
      <w:ind w:left="20"/>
      <w:rPr>
        <w:rFonts w:ascii="Arial" w:eastAsia="Arial" w:hAnsi="Arial" w:cs="Arial"/>
        <w:sz w:val="15"/>
      </w:rPr>
    </w:pPr>
    <w:r w:rsidRPr="00565D04">
      <w:rPr>
        <w:rFonts w:ascii="Arial" w:eastAsia="Arial" w:hAnsi="Arial" w:cs="Arial"/>
        <w:sz w:val="15"/>
      </w:rPr>
      <w:t>Postfach</w:t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hyperlink r:id="rId1" w:history="1">
      <w:r w:rsidRPr="00565D04">
        <w:rPr>
          <w:rFonts w:ascii="Arial" w:eastAsia="Arial" w:hAnsi="Arial" w:cs="Arial"/>
          <w:position w:val="1"/>
          <w:sz w:val="15"/>
        </w:rPr>
        <w:t>info</w:t>
      </w:r>
      <w:r w:rsidRPr="00565D04">
        <w:rPr>
          <w:rFonts w:ascii="Arial" w:eastAsia="Arial" w:hAnsi="Arial" w:cs="Arial"/>
          <w:sz w:val="15"/>
        </w:rPr>
        <w:t>@</w:t>
      </w:r>
      <w:r w:rsidRPr="00565D04">
        <w:rPr>
          <w:rFonts w:ascii="Arial" w:eastAsia="Arial" w:hAnsi="Arial" w:cs="Arial"/>
          <w:position w:val="1"/>
          <w:sz w:val="15"/>
        </w:rPr>
        <w:t>bernexpo.ch</w:t>
      </w:r>
    </w:hyperlink>
  </w:p>
  <w:p w:rsidR="004157C9" w:rsidRPr="00565D04" w:rsidRDefault="004157C9" w:rsidP="00565D04">
    <w:pPr>
      <w:widowControl w:val="0"/>
      <w:autoSpaceDE w:val="0"/>
      <w:autoSpaceDN w:val="0"/>
      <w:spacing w:after="0" w:line="240" w:lineRule="auto"/>
      <w:ind w:left="20"/>
      <w:rPr>
        <w:rFonts w:ascii="Arial" w:eastAsia="Arial" w:hAnsi="Arial" w:cs="Arial"/>
        <w:sz w:val="15"/>
      </w:rPr>
    </w:pPr>
    <w:r w:rsidRPr="00565D04">
      <w:rPr>
        <w:rFonts w:ascii="Arial" w:eastAsia="Arial" w:hAnsi="Arial" w:cs="Arial"/>
        <w:sz w:val="15"/>
      </w:rPr>
      <w:t>CH-3000 Bern 22</w:t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</w:r>
    <w:r>
      <w:rPr>
        <w:rFonts w:ascii="Arial" w:eastAsia="Arial" w:hAnsi="Arial" w:cs="Arial"/>
        <w:sz w:val="15"/>
      </w:rPr>
      <w:tab/>
      <w:t>www.bernexpo.ch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FB" w:rsidRDefault="003F4DFB" w:rsidP="00565D04">
      <w:pPr>
        <w:spacing w:after="0" w:line="240" w:lineRule="auto"/>
      </w:pPr>
      <w:r>
        <w:separator/>
      </w:r>
    </w:p>
  </w:footnote>
  <w:footnote w:type="continuationSeparator" w:id="0">
    <w:p w:rsidR="003F4DFB" w:rsidRDefault="003F4DFB" w:rsidP="0056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C9" w:rsidRDefault="004157C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461F91A" wp14:editId="1D9E4B71">
          <wp:simplePos x="900113" y="447675"/>
          <wp:positionH relativeFrom="margin">
            <wp:align>right</wp:align>
          </wp:positionH>
          <wp:positionV relativeFrom="paragraph">
            <wp:posOffset>0</wp:posOffset>
          </wp:positionV>
          <wp:extent cx="1789200" cy="734400"/>
          <wp:effectExtent l="0" t="0" r="1905" b="8890"/>
          <wp:wrapTopAndBottom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7C9" w:rsidRDefault="00415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5ACC"/>
    <w:multiLevelType w:val="hybridMultilevel"/>
    <w:tmpl w:val="06E4C4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7E"/>
    <w:rsid w:val="00013057"/>
    <w:rsid w:val="0002089E"/>
    <w:rsid w:val="00024EFF"/>
    <w:rsid w:val="0003566C"/>
    <w:rsid w:val="000439E5"/>
    <w:rsid w:val="00051123"/>
    <w:rsid w:val="00080F2A"/>
    <w:rsid w:val="0008717D"/>
    <w:rsid w:val="0010413C"/>
    <w:rsid w:val="001424C7"/>
    <w:rsid w:val="00191FA4"/>
    <w:rsid w:val="001A47E4"/>
    <w:rsid w:val="001B4625"/>
    <w:rsid w:val="001C0F19"/>
    <w:rsid w:val="001F075B"/>
    <w:rsid w:val="002134B7"/>
    <w:rsid w:val="00217C89"/>
    <w:rsid w:val="00221808"/>
    <w:rsid w:val="00267F67"/>
    <w:rsid w:val="0028162F"/>
    <w:rsid w:val="002879D1"/>
    <w:rsid w:val="002D48D4"/>
    <w:rsid w:val="00304C2B"/>
    <w:rsid w:val="00316226"/>
    <w:rsid w:val="00325C00"/>
    <w:rsid w:val="00363206"/>
    <w:rsid w:val="00397F55"/>
    <w:rsid w:val="003A2A84"/>
    <w:rsid w:val="003C2D57"/>
    <w:rsid w:val="003E2F00"/>
    <w:rsid w:val="003F4DFB"/>
    <w:rsid w:val="0040341D"/>
    <w:rsid w:val="004157C9"/>
    <w:rsid w:val="00425240"/>
    <w:rsid w:val="004377D2"/>
    <w:rsid w:val="00456888"/>
    <w:rsid w:val="0047662D"/>
    <w:rsid w:val="00482A09"/>
    <w:rsid w:val="004836AC"/>
    <w:rsid w:val="004B3E1A"/>
    <w:rsid w:val="004C455D"/>
    <w:rsid w:val="004D2BE8"/>
    <w:rsid w:val="004D6F8E"/>
    <w:rsid w:val="00507993"/>
    <w:rsid w:val="005104A1"/>
    <w:rsid w:val="00536D63"/>
    <w:rsid w:val="00547C94"/>
    <w:rsid w:val="00553B7E"/>
    <w:rsid w:val="00565D04"/>
    <w:rsid w:val="00575D12"/>
    <w:rsid w:val="00576D71"/>
    <w:rsid w:val="00583BAE"/>
    <w:rsid w:val="005903D0"/>
    <w:rsid w:val="005960DE"/>
    <w:rsid w:val="00597147"/>
    <w:rsid w:val="005A0EA4"/>
    <w:rsid w:val="005B1479"/>
    <w:rsid w:val="005C5258"/>
    <w:rsid w:val="005D4C6F"/>
    <w:rsid w:val="0060323F"/>
    <w:rsid w:val="00621FCE"/>
    <w:rsid w:val="006521FA"/>
    <w:rsid w:val="006563F1"/>
    <w:rsid w:val="006670BD"/>
    <w:rsid w:val="006A1702"/>
    <w:rsid w:val="006A301E"/>
    <w:rsid w:val="006F017E"/>
    <w:rsid w:val="00724658"/>
    <w:rsid w:val="00724D21"/>
    <w:rsid w:val="0073476F"/>
    <w:rsid w:val="00740508"/>
    <w:rsid w:val="00743E9A"/>
    <w:rsid w:val="007738C4"/>
    <w:rsid w:val="00773D0B"/>
    <w:rsid w:val="007B554D"/>
    <w:rsid w:val="007C607D"/>
    <w:rsid w:val="008020BC"/>
    <w:rsid w:val="00805134"/>
    <w:rsid w:val="008538F0"/>
    <w:rsid w:val="00865860"/>
    <w:rsid w:val="0087127E"/>
    <w:rsid w:val="00874C70"/>
    <w:rsid w:val="008817C7"/>
    <w:rsid w:val="008B6CB8"/>
    <w:rsid w:val="008D3E2D"/>
    <w:rsid w:val="008D5811"/>
    <w:rsid w:val="008E5174"/>
    <w:rsid w:val="00917D0F"/>
    <w:rsid w:val="009677A9"/>
    <w:rsid w:val="00987079"/>
    <w:rsid w:val="009F3CFE"/>
    <w:rsid w:val="00A31066"/>
    <w:rsid w:val="00A35E7D"/>
    <w:rsid w:val="00A46D68"/>
    <w:rsid w:val="00A51A02"/>
    <w:rsid w:val="00A64D2E"/>
    <w:rsid w:val="00A77003"/>
    <w:rsid w:val="00A86381"/>
    <w:rsid w:val="00AA2B76"/>
    <w:rsid w:val="00AA7383"/>
    <w:rsid w:val="00AD2413"/>
    <w:rsid w:val="00B16100"/>
    <w:rsid w:val="00B243D8"/>
    <w:rsid w:val="00B24AA0"/>
    <w:rsid w:val="00B278FD"/>
    <w:rsid w:val="00B27D08"/>
    <w:rsid w:val="00B445E3"/>
    <w:rsid w:val="00B44E28"/>
    <w:rsid w:val="00B6011E"/>
    <w:rsid w:val="00B6457D"/>
    <w:rsid w:val="00B6501C"/>
    <w:rsid w:val="00B66E75"/>
    <w:rsid w:val="00B82F31"/>
    <w:rsid w:val="00B8636C"/>
    <w:rsid w:val="00B92777"/>
    <w:rsid w:val="00B94079"/>
    <w:rsid w:val="00BB16A8"/>
    <w:rsid w:val="00BB6884"/>
    <w:rsid w:val="00BC0BC9"/>
    <w:rsid w:val="00C037C9"/>
    <w:rsid w:val="00C13629"/>
    <w:rsid w:val="00C31E9A"/>
    <w:rsid w:val="00C92783"/>
    <w:rsid w:val="00CC52BA"/>
    <w:rsid w:val="00CC557E"/>
    <w:rsid w:val="00CD53B4"/>
    <w:rsid w:val="00CD6708"/>
    <w:rsid w:val="00CF6350"/>
    <w:rsid w:val="00D010CB"/>
    <w:rsid w:val="00D036CA"/>
    <w:rsid w:val="00D20107"/>
    <w:rsid w:val="00D3081C"/>
    <w:rsid w:val="00D31DBA"/>
    <w:rsid w:val="00D37358"/>
    <w:rsid w:val="00D5032A"/>
    <w:rsid w:val="00D675B6"/>
    <w:rsid w:val="00D861C4"/>
    <w:rsid w:val="00DE7798"/>
    <w:rsid w:val="00E135C9"/>
    <w:rsid w:val="00E16977"/>
    <w:rsid w:val="00E71430"/>
    <w:rsid w:val="00E7349B"/>
    <w:rsid w:val="00E97C01"/>
    <w:rsid w:val="00EC3EC7"/>
    <w:rsid w:val="00ED6524"/>
    <w:rsid w:val="00EE648A"/>
    <w:rsid w:val="00F16A69"/>
    <w:rsid w:val="00F54726"/>
    <w:rsid w:val="00F61040"/>
    <w:rsid w:val="00F711EF"/>
    <w:rsid w:val="00F86F5D"/>
    <w:rsid w:val="00F93A98"/>
    <w:rsid w:val="00FA7BA9"/>
    <w:rsid w:val="00FB4185"/>
    <w:rsid w:val="00FB4890"/>
    <w:rsid w:val="00FE0000"/>
    <w:rsid w:val="00FF35EE"/>
    <w:rsid w:val="00FF38DE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A492C07E-41CF-4BDD-A70F-9651C582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E71430"/>
    <w:pPr>
      <w:widowControl w:val="0"/>
      <w:autoSpaceDE w:val="0"/>
      <w:autoSpaceDN w:val="0"/>
      <w:spacing w:before="89" w:after="0" w:line="240" w:lineRule="auto"/>
      <w:ind w:left="102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E71430"/>
    <w:pPr>
      <w:widowControl w:val="0"/>
      <w:autoSpaceDE w:val="0"/>
      <w:autoSpaceDN w:val="0"/>
      <w:spacing w:after="0" w:line="240" w:lineRule="auto"/>
      <w:ind w:left="102"/>
      <w:jc w:val="both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27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71430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7143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71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1430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E714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143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D04"/>
  </w:style>
  <w:style w:type="paragraph" w:styleId="Fuzeile">
    <w:name w:val="footer"/>
    <w:basedOn w:val="Standard"/>
    <w:link w:val="FuzeileZchn"/>
    <w:uiPriority w:val="99"/>
    <w:unhideWhenUsed/>
    <w:rsid w:val="0056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D04"/>
  </w:style>
  <w:style w:type="character" w:styleId="Kommentarzeichen">
    <w:name w:val="annotation reference"/>
    <w:basedOn w:val="Absatz-Standardschriftart"/>
    <w:uiPriority w:val="99"/>
    <w:semiHidden/>
    <w:unhideWhenUsed/>
    <w:rsid w:val="00C03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7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7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7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7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C9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52B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3081C"/>
    <w:rPr>
      <w:b/>
      <w:bCs/>
    </w:rPr>
  </w:style>
  <w:style w:type="paragraph" w:styleId="KeinLeerraum">
    <w:name w:val="No Spacing"/>
    <w:uiPriority w:val="1"/>
    <w:qFormat/>
    <w:rsid w:val="00B94079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A1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naris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naris.ch/blo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an.erni@bernexpo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.beyeler@bernexp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naris.ch/desktopdefault.aspx/tabid-2886/3338_read-632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nexp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Zürcher</dc:creator>
  <cp:keywords/>
  <dc:description/>
  <cp:lastModifiedBy>Adrian Erni</cp:lastModifiedBy>
  <cp:revision>2</cp:revision>
  <cp:lastPrinted>2018-07-17T08:45:00Z</cp:lastPrinted>
  <dcterms:created xsi:type="dcterms:W3CDTF">2018-08-14T15:52:00Z</dcterms:created>
  <dcterms:modified xsi:type="dcterms:W3CDTF">2018-08-14T15:52:00Z</dcterms:modified>
</cp:coreProperties>
</file>