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64" w:rsidRPr="00844283" w:rsidRDefault="009178CE" w:rsidP="00581F05">
      <w:pPr>
        <w:rPr>
          <w:rFonts w:cs="Arial"/>
          <w:b/>
          <w:bdr w:val="single" w:sz="4" w:space="0" w:color="auto"/>
        </w:rPr>
      </w:pPr>
      <w:r>
        <w:rPr>
          <w:b/>
          <w:sz w:val="22"/>
        </w:rPr>
        <w:t>Communiqué de presse</w:t>
      </w:r>
    </w:p>
    <w:p w:rsidR="00540C64" w:rsidRDefault="00540C64" w:rsidP="00581F05">
      <w:pPr>
        <w:rPr>
          <w:rFonts w:cs="Arial"/>
          <w:sz w:val="26"/>
          <w:szCs w:val="26"/>
        </w:rPr>
      </w:pPr>
    </w:p>
    <w:p w:rsidR="001F6B2D" w:rsidRDefault="00755D63" w:rsidP="00540C64">
      <w:pPr>
        <w:rPr>
          <w:b/>
          <w:sz w:val="28"/>
          <w:szCs w:val="28"/>
        </w:rPr>
      </w:pPr>
      <w:r>
        <w:rPr>
          <w:b/>
          <w:sz w:val="28"/>
        </w:rPr>
        <w:t>BEA 2018: l’innovation rencontre la tradition</w:t>
      </w:r>
    </w:p>
    <w:p w:rsidR="00755D63" w:rsidRPr="00844283" w:rsidRDefault="00755D63" w:rsidP="00540C64">
      <w:pPr>
        <w:rPr>
          <w:b/>
          <w:sz w:val="28"/>
          <w:szCs w:val="28"/>
          <w:highlight w:val="red"/>
        </w:rPr>
      </w:pPr>
    </w:p>
    <w:p w:rsidR="00F8784D" w:rsidRDefault="005A0379" w:rsidP="00844283">
      <w:pPr>
        <w:pStyle w:val="NurText1"/>
        <w:tabs>
          <w:tab w:val="left" w:pos="9072"/>
        </w:tabs>
        <w:spacing w:after="0" w:line="276" w:lineRule="auto"/>
        <w:jc w:val="both"/>
        <w:rPr>
          <w:rFonts w:ascii="Arial" w:hAnsi="Arial" w:cs="Arial"/>
          <w:b/>
          <w:spacing w:val="2"/>
        </w:rPr>
      </w:pPr>
      <w:r>
        <w:rPr>
          <w:rFonts w:ascii="Arial" w:hAnsi="Arial"/>
          <w:spacing w:val="2"/>
        </w:rPr>
        <w:t>Berne, le 1</w:t>
      </w:r>
      <w:r w:rsidR="008F1131">
        <w:rPr>
          <w:rFonts w:ascii="Arial" w:hAnsi="Arial"/>
          <w:spacing w:val="2"/>
        </w:rPr>
        <w:t>4</w:t>
      </w:r>
      <w:r>
        <w:rPr>
          <w:rFonts w:ascii="Arial" w:hAnsi="Arial"/>
          <w:spacing w:val="2"/>
        </w:rPr>
        <w:t> mai 2018</w:t>
      </w:r>
      <w:r>
        <w:rPr>
          <w:rFonts w:ascii="Arial" w:hAnsi="Arial"/>
          <w:i/>
          <w:spacing w:val="2"/>
        </w:rPr>
        <w:t xml:space="preserve"> – </w:t>
      </w:r>
      <w:r>
        <w:rPr>
          <w:rFonts w:ascii="Arial" w:hAnsi="Arial"/>
          <w:b/>
          <w:spacing w:val="2"/>
        </w:rPr>
        <w:t xml:space="preserve">Après dix jours d’expériences, de plaisir, de découverte et de shopping, la BEA s’est achevée dimanche soir sur un bilan positif. L’événement social le plus important et le plus varié de Suisse a une nouvelle fois attiré environ 300 000 visiteuses et visiteurs au parc d’exposition de BERNEXPO. Il y avait parmi eux des rois de la lutte, des athlètes et des personnalités politiques. </w:t>
      </w:r>
    </w:p>
    <w:p w:rsidR="005A1420" w:rsidRDefault="005A1420" w:rsidP="00844283">
      <w:pPr>
        <w:pStyle w:val="NurText1"/>
        <w:tabs>
          <w:tab w:val="left" w:pos="9072"/>
        </w:tabs>
        <w:spacing w:after="0" w:line="276" w:lineRule="auto"/>
        <w:jc w:val="both"/>
        <w:rPr>
          <w:rFonts w:ascii="Arial" w:hAnsi="Arial" w:cs="Arial"/>
          <w:b/>
          <w:spacing w:val="2"/>
        </w:rPr>
      </w:pPr>
    </w:p>
    <w:p w:rsidR="00AA4F32" w:rsidRDefault="00094D1B" w:rsidP="00844283">
      <w:pPr>
        <w:pStyle w:val="NurText1"/>
        <w:tabs>
          <w:tab w:val="left" w:pos="9072"/>
        </w:tabs>
        <w:spacing w:after="0" w:line="276" w:lineRule="auto"/>
        <w:jc w:val="both"/>
        <w:rPr>
          <w:rFonts w:ascii="Arial" w:hAnsi="Arial" w:cs="Arial"/>
          <w:spacing w:val="2"/>
        </w:rPr>
      </w:pPr>
      <w:r>
        <w:rPr>
          <w:rFonts w:ascii="Arial" w:hAnsi="Arial"/>
          <w:spacing w:val="2"/>
        </w:rPr>
        <w:t xml:space="preserve">Avec la plus grande carte des menus, la plus grande arène de loisirs et le plus grand paradis des achats de Suisse, la BEA a tenu ses promesses. Du 4 au 13 mai 2018, elle a réjoui les quelque 300 000 visiteuses et visiteurs grâce à une offre riche et diversifiée. Tout le monde y a en effet trouvé son bonheur: des spectacles impressionnants, des produits novateurs, des défis sportifs, sans oublier le programme du soir varié, ponctué de musique entraînante et de délicieux mets à déguster. </w:t>
      </w:r>
    </w:p>
    <w:p w:rsidR="00A25A8F" w:rsidRDefault="00A25A8F" w:rsidP="00844283">
      <w:pPr>
        <w:pStyle w:val="NurText1"/>
        <w:tabs>
          <w:tab w:val="left" w:pos="9072"/>
        </w:tabs>
        <w:spacing w:after="0" w:line="276" w:lineRule="auto"/>
        <w:jc w:val="both"/>
        <w:rPr>
          <w:rFonts w:ascii="Arial" w:hAnsi="Arial" w:cs="Arial"/>
          <w:spacing w:val="2"/>
        </w:rPr>
      </w:pPr>
    </w:p>
    <w:p w:rsidR="00A25A8F" w:rsidRPr="00A25A8F" w:rsidRDefault="00526ECD" w:rsidP="00844283">
      <w:pPr>
        <w:pStyle w:val="NurText1"/>
        <w:tabs>
          <w:tab w:val="left" w:pos="9072"/>
        </w:tabs>
        <w:spacing w:after="0" w:line="276" w:lineRule="auto"/>
        <w:jc w:val="both"/>
        <w:rPr>
          <w:rFonts w:ascii="Arial" w:hAnsi="Arial" w:cs="Arial"/>
          <w:b/>
          <w:spacing w:val="2"/>
        </w:rPr>
      </w:pPr>
      <w:r>
        <w:rPr>
          <w:rFonts w:ascii="Arial" w:hAnsi="Arial"/>
          <w:b/>
          <w:spacing w:val="2"/>
        </w:rPr>
        <w:t>Les organisateurs et les exposants tirent un bilan positif</w:t>
      </w:r>
    </w:p>
    <w:p w:rsidR="007C3C29" w:rsidRPr="001044D7" w:rsidRDefault="002848D6" w:rsidP="00844283">
      <w:pPr>
        <w:pStyle w:val="NurText1"/>
        <w:tabs>
          <w:tab w:val="left" w:pos="9072"/>
        </w:tabs>
        <w:spacing w:after="0" w:line="276" w:lineRule="auto"/>
        <w:jc w:val="both"/>
        <w:rPr>
          <w:rFonts w:ascii="Arial" w:hAnsi="Arial" w:cs="Arial"/>
          <w:spacing w:val="2"/>
        </w:rPr>
      </w:pPr>
      <w:proofErr w:type="gramStart"/>
      <w:r>
        <w:rPr>
          <w:rFonts w:ascii="Arial" w:hAnsi="Arial"/>
          <w:spacing w:val="2"/>
        </w:rPr>
        <w:t>«Notre</w:t>
      </w:r>
      <w:proofErr w:type="gramEnd"/>
      <w:r>
        <w:rPr>
          <w:rFonts w:ascii="Arial" w:hAnsi="Arial"/>
          <w:spacing w:val="2"/>
        </w:rPr>
        <w:t xml:space="preserve"> objectif était de présenter, en plus des attractions traditionnelles, de nombreuses nouveautés et des moments forts originaux», explique Rolf Krähenbühl, responsable du domaine Foires/salons de la BEA. Il se félicite avant tout de l’impact de l’Urban Playground, un parcours d’action comportant six obstacles spectaculaires. «La première a été couronnée de succès! Durant dix jours, environ 1 000 participants ont mis à l’épreuve leur vitesse, leur équilibre, leur force et leur agilité.» </w:t>
      </w:r>
    </w:p>
    <w:p w:rsidR="00B27B33" w:rsidRPr="001044D7" w:rsidRDefault="00EC54DE" w:rsidP="00844283">
      <w:pPr>
        <w:pStyle w:val="NurText1"/>
        <w:tabs>
          <w:tab w:val="left" w:pos="9072"/>
        </w:tabs>
        <w:spacing w:after="0" w:line="276" w:lineRule="auto"/>
        <w:jc w:val="both"/>
        <w:rPr>
          <w:rFonts w:ascii="Arial" w:hAnsi="Arial" w:cs="Arial"/>
          <w:spacing w:val="2"/>
        </w:rPr>
      </w:pPr>
      <w:r>
        <w:rPr>
          <w:rFonts w:ascii="Arial" w:hAnsi="Arial"/>
          <w:spacing w:val="2"/>
        </w:rPr>
        <w:t xml:space="preserve">Martin Reichmuth, responsable de la filiale Möbel-Märki d’Ittigen, ne tarit pas non plus d’éloges </w:t>
      </w:r>
      <w:r w:rsidR="00CF6511">
        <w:rPr>
          <w:rFonts w:ascii="Arial" w:hAnsi="Arial"/>
          <w:spacing w:val="2"/>
        </w:rPr>
        <w:t>au sujet de</w:t>
      </w:r>
      <w:r>
        <w:rPr>
          <w:rFonts w:ascii="Arial" w:hAnsi="Arial"/>
          <w:spacing w:val="2"/>
        </w:rPr>
        <w:t xml:space="preserve"> la 67</w:t>
      </w:r>
      <w:r>
        <w:rPr>
          <w:rFonts w:ascii="Arial" w:hAnsi="Arial"/>
          <w:spacing w:val="2"/>
          <w:vertAlign w:val="superscript"/>
        </w:rPr>
        <w:t>e</w:t>
      </w:r>
      <w:r>
        <w:rPr>
          <w:rFonts w:ascii="Arial" w:hAnsi="Arial"/>
          <w:spacing w:val="2"/>
        </w:rPr>
        <w:t> édition de l</w:t>
      </w:r>
      <w:r w:rsidR="00CF6511">
        <w:rPr>
          <w:rFonts w:ascii="Arial" w:hAnsi="Arial"/>
          <w:spacing w:val="2"/>
        </w:rPr>
        <w:t xml:space="preserve">a </w:t>
      </w:r>
      <w:r w:rsidR="008F1131">
        <w:rPr>
          <w:rFonts w:ascii="Arial" w:hAnsi="Arial"/>
          <w:spacing w:val="2"/>
        </w:rPr>
        <w:t>manifestation :</w:t>
      </w:r>
      <w:r>
        <w:rPr>
          <w:rFonts w:ascii="Arial" w:hAnsi="Arial"/>
          <w:spacing w:val="2"/>
        </w:rPr>
        <w:t xml:space="preserve"> «Les visiteurs font preuve d’un intérêt grandissant pour les produits haut de gamme, un secteur dans lequel Möbel-Märki occupe une position forte. La BEA est donc importante pour nous.» Peter Weber, du Vaquero Shop, compte aussi parmi les exposants ravis: «Nous sommes particulièrement contents de l’édition de cette année et reviendrons à la BEA l’an prochain, cela ne fait aucun doute.» Il apprécie aussi la BEA pour la qualité des contacts: «Ici, nous pouvons nouer un grand nombre de contacts importants, qui auront également un impact positif sur notre chiffre d’affaires après la BEA.»</w:t>
      </w:r>
    </w:p>
    <w:p w:rsidR="00083D5F" w:rsidRDefault="00083D5F" w:rsidP="00844283">
      <w:pPr>
        <w:pStyle w:val="NurText1"/>
        <w:tabs>
          <w:tab w:val="left" w:pos="9072"/>
        </w:tabs>
        <w:spacing w:after="0" w:line="276" w:lineRule="auto"/>
        <w:jc w:val="both"/>
        <w:rPr>
          <w:rFonts w:ascii="Arial" w:hAnsi="Arial" w:cs="Arial"/>
          <w:b/>
          <w:spacing w:val="2"/>
        </w:rPr>
      </w:pPr>
    </w:p>
    <w:p w:rsidR="0042195D" w:rsidRDefault="0042195D" w:rsidP="00844283">
      <w:pPr>
        <w:pStyle w:val="NurText1"/>
        <w:tabs>
          <w:tab w:val="left" w:pos="9072"/>
        </w:tabs>
        <w:spacing w:after="0" w:line="276" w:lineRule="auto"/>
        <w:jc w:val="both"/>
        <w:rPr>
          <w:rFonts w:ascii="Arial" w:hAnsi="Arial" w:cs="Arial"/>
          <w:b/>
          <w:spacing w:val="2"/>
        </w:rPr>
      </w:pPr>
      <w:r>
        <w:rPr>
          <w:rFonts w:ascii="Arial" w:hAnsi="Arial"/>
          <w:b/>
          <w:spacing w:val="2"/>
        </w:rPr>
        <w:t>Le nouveau domaine BE Häppy fait sensation</w:t>
      </w:r>
      <w:bookmarkStart w:id="0" w:name="_GoBack"/>
      <w:bookmarkEnd w:id="0"/>
    </w:p>
    <w:p w:rsidR="0042195D" w:rsidRDefault="0042195D" w:rsidP="00844283">
      <w:pPr>
        <w:pStyle w:val="NurText1"/>
        <w:tabs>
          <w:tab w:val="left" w:pos="9072"/>
        </w:tabs>
        <w:spacing w:after="0" w:line="276" w:lineRule="auto"/>
        <w:jc w:val="both"/>
        <w:rPr>
          <w:rFonts w:ascii="Arial" w:hAnsi="Arial" w:cs="Arial"/>
          <w:spacing w:val="2"/>
        </w:rPr>
      </w:pPr>
      <w:r>
        <w:rPr>
          <w:rFonts w:ascii="Arial" w:hAnsi="Arial"/>
          <w:spacing w:val="2"/>
        </w:rPr>
        <w:t>Du 4 au 13 mai, le nouveau domaine interactif Lifestyle et Mindstyle BE Häppy a célébré sa première à la BEA. Une trentaine d’exposants y ont présenté des produits durables et extraordinaires, ont animé des ateliers captivants et ont fait découvrir des plaisirs culinaires variés aux visiteuses et visiteurs dans la cuisine de démonstration. Les exposants ont eux aussi réservé un bon accueil à ce domaine: «Nous participons pour la première fois à la BEA et sommes déjà très fans de l’événement», confie Carmen Alvarez, responsable de la filiale LUSH de Berne. «Les retours des visiteurs ont été très positifs. Ceux-ci ont notamment apprécié les ateliers pendant lesquels ils ont pu fabriquer leurs propres produits de bain. Nous avons été très agréablement surpris et reviendrons volontiers.»</w:t>
      </w:r>
    </w:p>
    <w:p w:rsidR="00083D5F" w:rsidRPr="00207DE5" w:rsidRDefault="00083D5F" w:rsidP="00844283">
      <w:pPr>
        <w:pStyle w:val="NurText1"/>
        <w:tabs>
          <w:tab w:val="left" w:pos="9072"/>
        </w:tabs>
        <w:spacing w:after="0" w:line="276" w:lineRule="auto"/>
        <w:jc w:val="both"/>
        <w:rPr>
          <w:rFonts w:ascii="Arial" w:hAnsi="Arial" w:cs="Arial"/>
          <w:b/>
          <w:spacing w:val="2"/>
        </w:rPr>
      </w:pPr>
    </w:p>
    <w:p w:rsidR="003956DC" w:rsidRPr="00207DE5" w:rsidRDefault="00083D5F" w:rsidP="00A043E2">
      <w:pPr>
        <w:pStyle w:val="NurText1"/>
        <w:tabs>
          <w:tab w:val="left" w:pos="9072"/>
        </w:tabs>
        <w:spacing w:after="0" w:line="276" w:lineRule="auto"/>
        <w:jc w:val="both"/>
        <w:rPr>
          <w:rFonts w:ascii="Arial" w:hAnsi="Arial" w:cs="Arial"/>
          <w:b/>
        </w:rPr>
      </w:pPr>
      <w:r>
        <w:rPr>
          <w:rFonts w:ascii="Arial" w:hAnsi="Arial"/>
          <w:b/>
        </w:rPr>
        <w:t xml:space="preserve">La prochaine BEA se tiendra du 26 avril au 5 mai 2019. </w:t>
      </w:r>
    </w:p>
    <w:p w:rsidR="00083D5F" w:rsidRPr="00207DE5" w:rsidRDefault="00083D5F" w:rsidP="00844283">
      <w:pPr>
        <w:spacing w:line="276" w:lineRule="auto"/>
        <w:ind w:right="284"/>
        <w:jc w:val="both"/>
        <w:rPr>
          <w:rFonts w:cs="Arial"/>
          <w:bCs/>
          <w:szCs w:val="20"/>
        </w:rPr>
      </w:pPr>
    </w:p>
    <w:p w:rsidR="00083D5F" w:rsidRPr="00207DE5" w:rsidRDefault="00083D5F" w:rsidP="00844283">
      <w:pPr>
        <w:spacing w:line="276" w:lineRule="auto"/>
        <w:ind w:right="284"/>
        <w:jc w:val="both"/>
        <w:rPr>
          <w:rFonts w:cs="Arial"/>
          <w:bCs/>
          <w:szCs w:val="20"/>
        </w:rPr>
      </w:pPr>
      <w:r>
        <w:t xml:space="preserve">Les photos et les informations sont à votre disposition sur </w:t>
      </w:r>
      <w:hyperlink r:id="rId7">
        <w:r>
          <w:rPr>
            <w:rStyle w:val="Hyperlink"/>
          </w:rPr>
          <w:t>bea-messe.ch</w:t>
        </w:r>
      </w:hyperlink>
      <w:r>
        <w:t xml:space="preserve">. </w:t>
      </w:r>
    </w:p>
    <w:p w:rsidR="00083D5F" w:rsidRPr="00207DE5" w:rsidRDefault="00083D5F" w:rsidP="00844283">
      <w:pPr>
        <w:spacing w:line="276" w:lineRule="auto"/>
        <w:ind w:right="284"/>
        <w:jc w:val="both"/>
        <w:rPr>
          <w:rFonts w:cs="Arial"/>
          <w:bCs/>
          <w:szCs w:val="20"/>
        </w:rPr>
      </w:pPr>
    </w:p>
    <w:p w:rsidR="00083D5F" w:rsidRPr="00207DE5" w:rsidRDefault="00083D5F" w:rsidP="00844283">
      <w:pPr>
        <w:spacing w:line="276" w:lineRule="auto"/>
        <w:ind w:right="284"/>
        <w:jc w:val="both"/>
        <w:rPr>
          <w:rFonts w:cs="Arial"/>
          <w:b/>
          <w:bCs/>
          <w:szCs w:val="20"/>
        </w:rPr>
      </w:pPr>
      <w:r>
        <w:rPr>
          <w:b/>
        </w:rPr>
        <w:t>Informations complémentaires:</w:t>
      </w:r>
    </w:p>
    <w:p w:rsidR="00BE6DB3" w:rsidRPr="001729E8" w:rsidRDefault="00083D5F" w:rsidP="00BE6DB3">
      <w:pPr>
        <w:spacing w:line="276" w:lineRule="auto"/>
        <w:ind w:right="284"/>
        <w:jc w:val="both"/>
        <w:rPr>
          <w:rFonts w:cs="Arial"/>
          <w:bCs/>
          <w:szCs w:val="20"/>
        </w:rPr>
      </w:pPr>
      <w:r>
        <w:t xml:space="preserve">Adrian Erni, porte-parole, +41 79 464 64 59, </w:t>
      </w:r>
      <w:hyperlink r:id="rId8">
        <w:r>
          <w:rPr>
            <w:rStyle w:val="Hyperlink"/>
          </w:rPr>
          <w:t>adrian.erni@bernexpo.ch</w:t>
        </w:r>
      </w:hyperlink>
      <w:r>
        <w:t xml:space="preserve"> </w:t>
      </w:r>
    </w:p>
    <w:sectPr w:rsidR="00BE6DB3" w:rsidRPr="001729E8" w:rsidSect="00A57907">
      <w:headerReference w:type="default" r:id="rId9"/>
      <w:footerReference w:type="default" r:id="rId10"/>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9EA" w:rsidRDefault="004D19EA" w:rsidP="009178CE">
      <w:pPr>
        <w:spacing w:line="240" w:lineRule="auto"/>
      </w:pPr>
      <w:r>
        <w:separator/>
      </w:r>
    </w:p>
  </w:endnote>
  <w:endnote w:type="continuationSeparator" w:id="0">
    <w:p w:rsidR="004D19EA" w:rsidRDefault="004D19EA"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rsidTr="00F76AAE">
      <w:trPr>
        <w:trHeight w:val="80"/>
      </w:trPr>
      <w:tc>
        <w:tcPr>
          <w:tcW w:w="1560" w:type="dxa"/>
          <w:tcBorders>
            <w:bottom w:val="nil"/>
          </w:tcBorders>
          <w:shd w:val="clear" w:color="auto" w:fill="auto"/>
        </w:tcPr>
        <w:p w:rsidR="00BF434E" w:rsidRPr="00486C89" w:rsidRDefault="00BF434E" w:rsidP="00BF434E">
          <w:pPr>
            <w:spacing w:line="180" w:lineRule="exact"/>
            <w:ind w:left="-105"/>
            <w:rPr>
              <w:bCs/>
              <w:spacing w:val="4"/>
              <w:sz w:val="15"/>
              <w:lang w:val="de-CH"/>
            </w:rPr>
          </w:pPr>
          <w:r w:rsidRPr="00486C89">
            <w:rPr>
              <w:spacing w:val="4"/>
              <w:sz w:val="15"/>
              <w:lang w:val="de-CH"/>
            </w:rPr>
            <w:t>BERNEXPO AG</w:t>
          </w:r>
        </w:p>
        <w:p w:rsidR="00BF434E" w:rsidRPr="00486C89" w:rsidRDefault="00BF434E" w:rsidP="00BF434E">
          <w:pPr>
            <w:spacing w:line="180" w:lineRule="exact"/>
            <w:ind w:left="-105"/>
            <w:rPr>
              <w:bCs/>
              <w:spacing w:val="4"/>
              <w:sz w:val="15"/>
              <w:lang w:val="de-CH"/>
            </w:rPr>
          </w:pPr>
          <w:proofErr w:type="spellStart"/>
          <w:r w:rsidRPr="00486C89">
            <w:rPr>
              <w:spacing w:val="4"/>
              <w:sz w:val="15"/>
              <w:lang w:val="de-CH"/>
            </w:rPr>
            <w:t>Mingerstrasse</w:t>
          </w:r>
          <w:proofErr w:type="spellEnd"/>
          <w:r w:rsidRPr="00486C89">
            <w:rPr>
              <w:spacing w:val="4"/>
              <w:sz w:val="15"/>
              <w:lang w:val="de-CH"/>
            </w:rPr>
            <w:t xml:space="preserve"> 6 </w:t>
          </w:r>
        </w:p>
        <w:p w:rsidR="00BF434E" w:rsidRPr="00486C89" w:rsidRDefault="00BF434E" w:rsidP="00BF434E">
          <w:pPr>
            <w:spacing w:line="180" w:lineRule="exact"/>
            <w:ind w:left="-105"/>
            <w:rPr>
              <w:bCs/>
              <w:spacing w:val="4"/>
              <w:sz w:val="15"/>
              <w:lang w:val="de-CH"/>
            </w:rPr>
          </w:pPr>
          <w:r w:rsidRPr="00486C89">
            <w:rPr>
              <w:spacing w:val="4"/>
              <w:sz w:val="15"/>
              <w:lang w:val="de-CH"/>
            </w:rPr>
            <w:t>Case postale</w:t>
          </w:r>
        </w:p>
        <w:p w:rsidR="00BF434E" w:rsidRPr="00486C89" w:rsidRDefault="00BF434E" w:rsidP="00BF434E">
          <w:pPr>
            <w:spacing w:line="180" w:lineRule="exact"/>
            <w:ind w:left="-105"/>
            <w:rPr>
              <w:bCs/>
              <w:spacing w:val="4"/>
              <w:sz w:val="15"/>
              <w:lang w:val="de-CH"/>
            </w:rPr>
          </w:pPr>
          <w:r w:rsidRPr="00486C89">
            <w:rPr>
              <w:spacing w:val="4"/>
              <w:sz w:val="15"/>
              <w:lang w:val="de-CH"/>
            </w:rPr>
            <w:t>CH-3000 Berne 22</w:t>
          </w:r>
        </w:p>
      </w:tc>
      <w:tc>
        <w:tcPr>
          <w:tcW w:w="2835" w:type="dxa"/>
          <w:tcBorders>
            <w:bottom w:val="nil"/>
          </w:tcBorders>
          <w:shd w:val="clear" w:color="auto" w:fill="auto"/>
        </w:tcPr>
        <w:p w:rsidR="009902E0" w:rsidRDefault="009902E0" w:rsidP="00BF434E">
          <w:pPr>
            <w:tabs>
              <w:tab w:val="left" w:pos="425"/>
            </w:tabs>
            <w:spacing w:line="180" w:lineRule="exact"/>
            <w:ind w:left="-105"/>
            <w:rPr>
              <w:sz w:val="15"/>
              <w:szCs w:val="15"/>
            </w:rPr>
          </w:pPr>
          <w:r>
            <w:rPr>
              <w:sz w:val="15"/>
            </w:rPr>
            <w:t xml:space="preserve">Tél. +41 31 340 11 11 </w:t>
          </w:r>
        </w:p>
        <w:p w:rsidR="009902E0" w:rsidRDefault="009902E0" w:rsidP="00BF434E">
          <w:pPr>
            <w:tabs>
              <w:tab w:val="left" w:pos="425"/>
            </w:tabs>
            <w:spacing w:line="180" w:lineRule="exact"/>
            <w:ind w:left="-105"/>
            <w:rPr>
              <w:sz w:val="15"/>
              <w:szCs w:val="15"/>
            </w:rPr>
          </w:pPr>
          <w:r>
            <w:rPr>
              <w:sz w:val="15"/>
            </w:rPr>
            <w:t>Fax +41 31 340 11 10 info@bernexpo.ch</w:t>
          </w:r>
        </w:p>
        <w:p w:rsidR="009902E0" w:rsidRPr="009902E0" w:rsidRDefault="009902E0" w:rsidP="009902E0">
          <w:pPr>
            <w:tabs>
              <w:tab w:val="left" w:pos="425"/>
            </w:tabs>
            <w:spacing w:line="180" w:lineRule="exact"/>
            <w:ind w:left="-105"/>
            <w:rPr>
              <w:sz w:val="15"/>
              <w:szCs w:val="15"/>
            </w:rPr>
          </w:pPr>
          <w:r>
            <w:rPr>
              <w:sz w:val="15"/>
            </w:rPr>
            <w:t>www.bernexpo.ch</w:t>
          </w:r>
        </w:p>
      </w:tc>
      <w:tc>
        <w:tcPr>
          <w:tcW w:w="4252" w:type="dxa"/>
          <w:tcBorders>
            <w:bottom w:val="nil"/>
          </w:tcBorders>
          <w:shd w:val="clear" w:color="auto" w:fill="auto"/>
        </w:tcPr>
        <w:p w:rsidR="00BF434E" w:rsidRPr="009902E0" w:rsidRDefault="00BF434E" w:rsidP="00BF434E">
          <w:pPr>
            <w:ind w:left="-105"/>
            <w:rPr>
              <w:bCs/>
              <w:sz w:val="16"/>
            </w:rPr>
          </w:pPr>
        </w:p>
      </w:tc>
    </w:tr>
  </w:tbl>
  <w:p w:rsidR="00BF434E" w:rsidRPr="009902E0" w:rsidRDefault="00BF434E" w:rsidP="00BF4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9EA" w:rsidRDefault="004D19EA" w:rsidP="009178CE">
      <w:pPr>
        <w:spacing w:line="240" w:lineRule="auto"/>
      </w:pPr>
      <w:r>
        <w:separator/>
      </w:r>
    </w:p>
  </w:footnote>
  <w:footnote w:type="continuationSeparator" w:id="0">
    <w:p w:rsidR="004D19EA" w:rsidRDefault="004D19EA"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CB66A1" w:rsidP="009178CE">
    <w:pPr>
      <w:pStyle w:val="Kopfzeile"/>
      <w:jc w:val="right"/>
    </w:pPr>
    <w:r>
      <w:rPr>
        <w:noProof/>
      </w:rPr>
      <w:drawing>
        <wp:inline distT="0" distB="0" distL="0" distR="0" wp14:anchorId="696169B1" wp14:editId="185C5273">
          <wp:extent cx="1232722" cy="707977"/>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_Playground_Logo.jpg"/>
                  <pic:cNvPicPr/>
                </pic:nvPicPr>
                <pic:blipFill>
                  <a:blip r:embed="rId1">
                    <a:extLst>
                      <a:ext uri="{28A0092B-C50C-407E-A947-70E740481C1C}">
                        <a14:useLocalDpi xmlns:a14="http://schemas.microsoft.com/office/drawing/2010/main" val="0"/>
                      </a:ext>
                    </a:extLst>
                  </a:blip>
                  <a:stretch>
                    <a:fillRect/>
                  </a:stretch>
                </pic:blipFill>
                <pic:spPr>
                  <a:xfrm>
                    <a:off x="0" y="0"/>
                    <a:ext cx="1232722" cy="707977"/>
                  </a:xfrm>
                  <a:prstGeom prst="rect">
                    <a:avLst/>
                  </a:prstGeom>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4270"/>
    <w:rsid w:val="00005DF6"/>
    <w:rsid w:val="0001647E"/>
    <w:rsid w:val="00022F1E"/>
    <w:rsid w:val="00024F10"/>
    <w:rsid w:val="00040C2F"/>
    <w:rsid w:val="00047D79"/>
    <w:rsid w:val="000515C8"/>
    <w:rsid w:val="00054FCB"/>
    <w:rsid w:val="00055477"/>
    <w:rsid w:val="00071C7E"/>
    <w:rsid w:val="000740AB"/>
    <w:rsid w:val="00076901"/>
    <w:rsid w:val="0007701F"/>
    <w:rsid w:val="00082EC2"/>
    <w:rsid w:val="0008376A"/>
    <w:rsid w:val="00083D5F"/>
    <w:rsid w:val="00094CC4"/>
    <w:rsid w:val="00094D1B"/>
    <w:rsid w:val="00096E59"/>
    <w:rsid w:val="000B6CC0"/>
    <w:rsid w:val="000B7FE9"/>
    <w:rsid w:val="000D0683"/>
    <w:rsid w:val="000F3760"/>
    <w:rsid w:val="000F4C29"/>
    <w:rsid w:val="000F6562"/>
    <w:rsid w:val="001044D7"/>
    <w:rsid w:val="0010484F"/>
    <w:rsid w:val="00110E94"/>
    <w:rsid w:val="001156E9"/>
    <w:rsid w:val="001268C3"/>
    <w:rsid w:val="001343FB"/>
    <w:rsid w:val="00145F3C"/>
    <w:rsid w:val="00146AFD"/>
    <w:rsid w:val="001510EC"/>
    <w:rsid w:val="00151789"/>
    <w:rsid w:val="001605AB"/>
    <w:rsid w:val="001729E8"/>
    <w:rsid w:val="001A0B95"/>
    <w:rsid w:val="001A1662"/>
    <w:rsid w:val="001A32B1"/>
    <w:rsid w:val="001A3ED3"/>
    <w:rsid w:val="001A71EE"/>
    <w:rsid w:val="001B0253"/>
    <w:rsid w:val="001B5AED"/>
    <w:rsid w:val="001D6BB9"/>
    <w:rsid w:val="001F6B2D"/>
    <w:rsid w:val="00203F18"/>
    <w:rsid w:val="00206BE8"/>
    <w:rsid w:val="00207DE5"/>
    <w:rsid w:val="0021297B"/>
    <w:rsid w:val="00215352"/>
    <w:rsid w:val="002205A9"/>
    <w:rsid w:val="0023139C"/>
    <w:rsid w:val="00237AD7"/>
    <w:rsid w:val="002411A1"/>
    <w:rsid w:val="002422AC"/>
    <w:rsid w:val="00243B41"/>
    <w:rsid w:val="002453AF"/>
    <w:rsid w:val="002458FE"/>
    <w:rsid w:val="00250167"/>
    <w:rsid w:val="00251819"/>
    <w:rsid w:val="00272D14"/>
    <w:rsid w:val="002737A3"/>
    <w:rsid w:val="00277EE0"/>
    <w:rsid w:val="002816D4"/>
    <w:rsid w:val="00281718"/>
    <w:rsid w:val="002848D6"/>
    <w:rsid w:val="002902BA"/>
    <w:rsid w:val="00292FA2"/>
    <w:rsid w:val="002953B3"/>
    <w:rsid w:val="002974D4"/>
    <w:rsid w:val="002A17EB"/>
    <w:rsid w:val="002A1B37"/>
    <w:rsid w:val="002A4224"/>
    <w:rsid w:val="002B17BE"/>
    <w:rsid w:val="002B22F8"/>
    <w:rsid w:val="002C50AD"/>
    <w:rsid w:val="002C6694"/>
    <w:rsid w:val="002C6764"/>
    <w:rsid w:val="002C7670"/>
    <w:rsid w:val="002C7A3E"/>
    <w:rsid w:val="002D5EBF"/>
    <w:rsid w:val="002F30F5"/>
    <w:rsid w:val="002F3FCE"/>
    <w:rsid w:val="002F632A"/>
    <w:rsid w:val="00303719"/>
    <w:rsid w:val="003141AB"/>
    <w:rsid w:val="00314594"/>
    <w:rsid w:val="00315CB7"/>
    <w:rsid w:val="00315F6C"/>
    <w:rsid w:val="00320BE4"/>
    <w:rsid w:val="00321DAA"/>
    <w:rsid w:val="00325314"/>
    <w:rsid w:val="00341FCF"/>
    <w:rsid w:val="003475F9"/>
    <w:rsid w:val="0035767D"/>
    <w:rsid w:val="00361087"/>
    <w:rsid w:val="00365C9C"/>
    <w:rsid w:val="00374177"/>
    <w:rsid w:val="0037715C"/>
    <w:rsid w:val="00380D04"/>
    <w:rsid w:val="00382652"/>
    <w:rsid w:val="0038721B"/>
    <w:rsid w:val="00392E62"/>
    <w:rsid w:val="003954F4"/>
    <w:rsid w:val="003956DC"/>
    <w:rsid w:val="00397AD3"/>
    <w:rsid w:val="00397F42"/>
    <w:rsid w:val="003A4AE5"/>
    <w:rsid w:val="003A62AD"/>
    <w:rsid w:val="003C32D5"/>
    <w:rsid w:val="003C36DC"/>
    <w:rsid w:val="003C6204"/>
    <w:rsid w:val="003E399C"/>
    <w:rsid w:val="003E3AC2"/>
    <w:rsid w:val="003E45D5"/>
    <w:rsid w:val="003E5DF6"/>
    <w:rsid w:val="003F4C08"/>
    <w:rsid w:val="003F52A1"/>
    <w:rsid w:val="004011BD"/>
    <w:rsid w:val="004046B5"/>
    <w:rsid w:val="004057AE"/>
    <w:rsid w:val="00406EAC"/>
    <w:rsid w:val="00412668"/>
    <w:rsid w:val="004172E5"/>
    <w:rsid w:val="0042195D"/>
    <w:rsid w:val="00421E95"/>
    <w:rsid w:val="00423ABC"/>
    <w:rsid w:val="00425FBE"/>
    <w:rsid w:val="00426FF9"/>
    <w:rsid w:val="00431166"/>
    <w:rsid w:val="00433F81"/>
    <w:rsid w:val="00447FCC"/>
    <w:rsid w:val="00453E6D"/>
    <w:rsid w:val="00454A4D"/>
    <w:rsid w:val="004646A8"/>
    <w:rsid w:val="00482AA9"/>
    <w:rsid w:val="00486C89"/>
    <w:rsid w:val="00490A74"/>
    <w:rsid w:val="00492F75"/>
    <w:rsid w:val="004970C9"/>
    <w:rsid w:val="004A2B02"/>
    <w:rsid w:val="004A34E4"/>
    <w:rsid w:val="004A434D"/>
    <w:rsid w:val="004A64E5"/>
    <w:rsid w:val="004A7CB7"/>
    <w:rsid w:val="004B0ABF"/>
    <w:rsid w:val="004B48CE"/>
    <w:rsid w:val="004B5842"/>
    <w:rsid w:val="004B70DC"/>
    <w:rsid w:val="004C023A"/>
    <w:rsid w:val="004C21A0"/>
    <w:rsid w:val="004C23B4"/>
    <w:rsid w:val="004C2D1A"/>
    <w:rsid w:val="004D1220"/>
    <w:rsid w:val="004D19EA"/>
    <w:rsid w:val="004E0BCF"/>
    <w:rsid w:val="004E3F87"/>
    <w:rsid w:val="004E667D"/>
    <w:rsid w:val="004F656E"/>
    <w:rsid w:val="00500A23"/>
    <w:rsid w:val="005069A2"/>
    <w:rsid w:val="00514336"/>
    <w:rsid w:val="00522791"/>
    <w:rsid w:val="005233C9"/>
    <w:rsid w:val="00525758"/>
    <w:rsid w:val="00525DE3"/>
    <w:rsid w:val="00526297"/>
    <w:rsid w:val="00526ECD"/>
    <w:rsid w:val="00540C64"/>
    <w:rsid w:val="00541C6A"/>
    <w:rsid w:val="00550C37"/>
    <w:rsid w:val="00553382"/>
    <w:rsid w:val="00562DD2"/>
    <w:rsid w:val="005657F2"/>
    <w:rsid w:val="00566177"/>
    <w:rsid w:val="00572BD6"/>
    <w:rsid w:val="00576838"/>
    <w:rsid w:val="00581BF0"/>
    <w:rsid w:val="00581F05"/>
    <w:rsid w:val="005828EB"/>
    <w:rsid w:val="00582DA6"/>
    <w:rsid w:val="00590580"/>
    <w:rsid w:val="005930C1"/>
    <w:rsid w:val="00593F1C"/>
    <w:rsid w:val="00594C66"/>
    <w:rsid w:val="005A0379"/>
    <w:rsid w:val="005A0DA6"/>
    <w:rsid w:val="005A1420"/>
    <w:rsid w:val="005A3687"/>
    <w:rsid w:val="005B6195"/>
    <w:rsid w:val="005B6870"/>
    <w:rsid w:val="005C2AD6"/>
    <w:rsid w:val="005C34A1"/>
    <w:rsid w:val="005D6229"/>
    <w:rsid w:val="005E43C8"/>
    <w:rsid w:val="005E452B"/>
    <w:rsid w:val="005F3BDF"/>
    <w:rsid w:val="005F57E4"/>
    <w:rsid w:val="0060621D"/>
    <w:rsid w:val="00607E3C"/>
    <w:rsid w:val="006232DB"/>
    <w:rsid w:val="00626275"/>
    <w:rsid w:val="006310B9"/>
    <w:rsid w:val="00631338"/>
    <w:rsid w:val="006324EE"/>
    <w:rsid w:val="006446FC"/>
    <w:rsid w:val="006649E6"/>
    <w:rsid w:val="006657B7"/>
    <w:rsid w:val="00673E3F"/>
    <w:rsid w:val="00674BA2"/>
    <w:rsid w:val="00677D32"/>
    <w:rsid w:val="00680624"/>
    <w:rsid w:val="006830AE"/>
    <w:rsid w:val="00684AFF"/>
    <w:rsid w:val="0069126E"/>
    <w:rsid w:val="0069306E"/>
    <w:rsid w:val="006A1A94"/>
    <w:rsid w:val="006A34CA"/>
    <w:rsid w:val="006A4C6F"/>
    <w:rsid w:val="006A7B68"/>
    <w:rsid w:val="006B43B9"/>
    <w:rsid w:val="006B4E00"/>
    <w:rsid w:val="006C4120"/>
    <w:rsid w:val="006C4CFD"/>
    <w:rsid w:val="006D5269"/>
    <w:rsid w:val="006E21D2"/>
    <w:rsid w:val="006F11C3"/>
    <w:rsid w:val="006F14A8"/>
    <w:rsid w:val="006F1BB7"/>
    <w:rsid w:val="00700B43"/>
    <w:rsid w:val="00703B7A"/>
    <w:rsid w:val="00705860"/>
    <w:rsid w:val="007233B4"/>
    <w:rsid w:val="00723E1D"/>
    <w:rsid w:val="00743D72"/>
    <w:rsid w:val="00750EBE"/>
    <w:rsid w:val="00752569"/>
    <w:rsid w:val="00753DB2"/>
    <w:rsid w:val="00755D63"/>
    <w:rsid w:val="00757CB1"/>
    <w:rsid w:val="00760B50"/>
    <w:rsid w:val="00761978"/>
    <w:rsid w:val="007650DD"/>
    <w:rsid w:val="00770406"/>
    <w:rsid w:val="00773E8A"/>
    <w:rsid w:val="007755E1"/>
    <w:rsid w:val="00782566"/>
    <w:rsid w:val="0079148D"/>
    <w:rsid w:val="007965CD"/>
    <w:rsid w:val="00797CBD"/>
    <w:rsid w:val="00797E98"/>
    <w:rsid w:val="007A5CF8"/>
    <w:rsid w:val="007B0E22"/>
    <w:rsid w:val="007B5D25"/>
    <w:rsid w:val="007B6AC1"/>
    <w:rsid w:val="007C3C29"/>
    <w:rsid w:val="007C628C"/>
    <w:rsid w:val="007C7B89"/>
    <w:rsid w:val="007D1BF9"/>
    <w:rsid w:val="007D3C20"/>
    <w:rsid w:val="007D4386"/>
    <w:rsid w:val="007D6189"/>
    <w:rsid w:val="007E3E30"/>
    <w:rsid w:val="007F195A"/>
    <w:rsid w:val="008148FB"/>
    <w:rsid w:val="00815EA7"/>
    <w:rsid w:val="00831A9C"/>
    <w:rsid w:val="00832865"/>
    <w:rsid w:val="00841762"/>
    <w:rsid w:val="00844283"/>
    <w:rsid w:val="008444BF"/>
    <w:rsid w:val="0085004A"/>
    <w:rsid w:val="00855AE7"/>
    <w:rsid w:val="00855CEF"/>
    <w:rsid w:val="008630C1"/>
    <w:rsid w:val="008633B4"/>
    <w:rsid w:val="00870EF2"/>
    <w:rsid w:val="0087281E"/>
    <w:rsid w:val="00874EF8"/>
    <w:rsid w:val="008757F4"/>
    <w:rsid w:val="008825A8"/>
    <w:rsid w:val="00882FB7"/>
    <w:rsid w:val="008874A3"/>
    <w:rsid w:val="008942C7"/>
    <w:rsid w:val="008A3EFA"/>
    <w:rsid w:val="008A42B0"/>
    <w:rsid w:val="008B1348"/>
    <w:rsid w:val="008C1E98"/>
    <w:rsid w:val="008C3D90"/>
    <w:rsid w:val="008D13A9"/>
    <w:rsid w:val="008D50BB"/>
    <w:rsid w:val="008E08A4"/>
    <w:rsid w:val="008E6857"/>
    <w:rsid w:val="008F1131"/>
    <w:rsid w:val="009066AC"/>
    <w:rsid w:val="00912A5E"/>
    <w:rsid w:val="009148DE"/>
    <w:rsid w:val="0091776E"/>
    <w:rsid w:val="009178CE"/>
    <w:rsid w:val="009209C8"/>
    <w:rsid w:val="00937373"/>
    <w:rsid w:val="00953A08"/>
    <w:rsid w:val="009568B4"/>
    <w:rsid w:val="0096348A"/>
    <w:rsid w:val="00971C15"/>
    <w:rsid w:val="00974D11"/>
    <w:rsid w:val="00975CA0"/>
    <w:rsid w:val="00975E5A"/>
    <w:rsid w:val="009902E0"/>
    <w:rsid w:val="00995CE9"/>
    <w:rsid w:val="009A67F4"/>
    <w:rsid w:val="009B269B"/>
    <w:rsid w:val="009C63A9"/>
    <w:rsid w:val="009D09E0"/>
    <w:rsid w:val="009D2D46"/>
    <w:rsid w:val="009D7452"/>
    <w:rsid w:val="009E0DEA"/>
    <w:rsid w:val="009E3A93"/>
    <w:rsid w:val="009E5E19"/>
    <w:rsid w:val="009E73D4"/>
    <w:rsid w:val="009F453B"/>
    <w:rsid w:val="00A0188D"/>
    <w:rsid w:val="00A043E2"/>
    <w:rsid w:val="00A2094D"/>
    <w:rsid w:val="00A254AF"/>
    <w:rsid w:val="00A25A8F"/>
    <w:rsid w:val="00A2610C"/>
    <w:rsid w:val="00A27745"/>
    <w:rsid w:val="00A32610"/>
    <w:rsid w:val="00A3351F"/>
    <w:rsid w:val="00A33977"/>
    <w:rsid w:val="00A34927"/>
    <w:rsid w:val="00A36F44"/>
    <w:rsid w:val="00A453B2"/>
    <w:rsid w:val="00A45C65"/>
    <w:rsid w:val="00A562CC"/>
    <w:rsid w:val="00A57907"/>
    <w:rsid w:val="00A63381"/>
    <w:rsid w:val="00A703E4"/>
    <w:rsid w:val="00A77816"/>
    <w:rsid w:val="00A83329"/>
    <w:rsid w:val="00A93AAE"/>
    <w:rsid w:val="00A97473"/>
    <w:rsid w:val="00AA0387"/>
    <w:rsid w:val="00AA4F32"/>
    <w:rsid w:val="00AA5FC7"/>
    <w:rsid w:val="00AA6874"/>
    <w:rsid w:val="00AB12AF"/>
    <w:rsid w:val="00AB758B"/>
    <w:rsid w:val="00AD2948"/>
    <w:rsid w:val="00AF185C"/>
    <w:rsid w:val="00AF2E37"/>
    <w:rsid w:val="00AF400A"/>
    <w:rsid w:val="00B0114E"/>
    <w:rsid w:val="00B0284C"/>
    <w:rsid w:val="00B0324A"/>
    <w:rsid w:val="00B069F0"/>
    <w:rsid w:val="00B168F3"/>
    <w:rsid w:val="00B24BD1"/>
    <w:rsid w:val="00B27B33"/>
    <w:rsid w:val="00B33A86"/>
    <w:rsid w:val="00B33BE8"/>
    <w:rsid w:val="00B35CF7"/>
    <w:rsid w:val="00B42206"/>
    <w:rsid w:val="00B44399"/>
    <w:rsid w:val="00B477A1"/>
    <w:rsid w:val="00B53592"/>
    <w:rsid w:val="00B61E45"/>
    <w:rsid w:val="00B64C14"/>
    <w:rsid w:val="00B654A1"/>
    <w:rsid w:val="00B71E5E"/>
    <w:rsid w:val="00B72ACD"/>
    <w:rsid w:val="00B8677D"/>
    <w:rsid w:val="00BA7073"/>
    <w:rsid w:val="00BB4DC6"/>
    <w:rsid w:val="00BB7BEA"/>
    <w:rsid w:val="00BC1A6F"/>
    <w:rsid w:val="00BD29EB"/>
    <w:rsid w:val="00BE2782"/>
    <w:rsid w:val="00BE2B3E"/>
    <w:rsid w:val="00BE6DB3"/>
    <w:rsid w:val="00BF15BA"/>
    <w:rsid w:val="00BF434E"/>
    <w:rsid w:val="00BF728C"/>
    <w:rsid w:val="00C02FEC"/>
    <w:rsid w:val="00C05093"/>
    <w:rsid w:val="00C412CC"/>
    <w:rsid w:val="00C449EA"/>
    <w:rsid w:val="00C56905"/>
    <w:rsid w:val="00C62480"/>
    <w:rsid w:val="00C66653"/>
    <w:rsid w:val="00C70B89"/>
    <w:rsid w:val="00C710DB"/>
    <w:rsid w:val="00C73869"/>
    <w:rsid w:val="00C743BD"/>
    <w:rsid w:val="00C86C7D"/>
    <w:rsid w:val="00C9145A"/>
    <w:rsid w:val="00CA5B4B"/>
    <w:rsid w:val="00CB1664"/>
    <w:rsid w:val="00CB66A1"/>
    <w:rsid w:val="00CB6E0E"/>
    <w:rsid w:val="00CC0D18"/>
    <w:rsid w:val="00CC283D"/>
    <w:rsid w:val="00CC3919"/>
    <w:rsid w:val="00CC7696"/>
    <w:rsid w:val="00CD28E0"/>
    <w:rsid w:val="00CE5257"/>
    <w:rsid w:val="00CE6B7C"/>
    <w:rsid w:val="00CF561D"/>
    <w:rsid w:val="00CF6511"/>
    <w:rsid w:val="00D02C1A"/>
    <w:rsid w:val="00D14A95"/>
    <w:rsid w:val="00D21566"/>
    <w:rsid w:val="00D3005A"/>
    <w:rsid w:val="00D30B44"/>
    <w:rsid w:val="00D32C30"/>
    <w:rsid w:val="00D35CA3"/>
    <w:rsid w:val="00D40351"/>
    <w:rsid w:val="00D40445"/>
    <w:rsid w:val="00D579CF"/>
    <w:rsid w:val="00D6017C"/>
    <w:rsid w:val="00D60938"/>
    <w:rsid w:val="00D6156D"/>
    <w:rsid w:val="00D640C7"/>
    <w:rsid w:val="00D671CA"/>
    <w:rsid w:val="00D73BAB"/>
    <w:rsid w:val="00D752FD"/>
    <w:rsid w:val="00D75FDC"/>
    <w:rsid w:val="00D83992"/>
    <w:rsid w:val="00D940E8"/>
    <w:rsid w:val="00D942E8"/>
    <w:rsid w:val="00D972DB"/>
    <w:rsid w:val="00DA2F2E"/>
    <w:rsid w:val="00DA7056"/>
    <w:rsid w:val="00DB07BA"/>
    <w:rsid w:val="00DB7B9D"/>
    <w:rsid w:val="00DD3CBC"/>
    <w:rsid w:val="00DD410A"/>
    <w:rsid w:val="00DD7542"/>
    <w:rsid w:val="00DE290B"/>
    <w:rsid w:val="00DE572D"/>
    <w:rsid w:val="00E01939"/>
    <w:rsid w:val="00E02552"/>
    <w:rsid w:val="00E02F64"/>
    <w:rsid w:val="00E119CD"/>
    <w:rsid w:val="00E2138F"/>
    <w:rsid w:val="00E27A61"/>
    <w:rsid w:val="00E30A3B"/>
    <w:rsid w:val="00E34F5B"/>
    <w:rsid w:val="00E44006"/>
    <w:rsid w:val="00E4427E"/>
    <w:rsid w:val="00E52C48"/>
    <w:rsid w:val="00E618FF"/>
    <w:rsid w:val="00E620FD"/>
    <w:rsid w:val="00E64BCF"/>
    <w:rsid w:val="00E657C3"/>
    <w:rsid w:val="00E66C35"/>
    <w:rsid w:val="00E70BF0"/>
    <w:rsid w:val="00E7377C"/>
    <w:rsid w:val="00E866CB"/>
    <w:rsid w:val="00E92452"/>
    <w:rsid w:val="00E927F8"/>
    <w:rsid w:val="00E951EF"/>
    <w:rsid w:val="00E96C7D"/>
    <w:rsid w:val="00EA64D0"/>
    <w:rsid w:val="00EB5383"/>
    <w:rsid w:val="00EB5982"/>
    <w:rsid w:val="00EB6B91"/>
    <w:rsid w:val="00EC250E"/>
    <w:rsid w:val="00EC54DE"/>
    <w:rsid w:val="00EC6B76"/>
    <w:rsid w:val="00EC7DBA"/>
    <w:rsid w:val="00ED0978"/>
    <w:rsid w:val="00ED42A5"/>
    <w:rsid w:val="00ED7B3A"/>
    <w:rsid w:val="00ED7C4F"/>
    <w:rsid w:val="00EE2F5B"/>
    <w:rsid w:val="00EE31BF"/>
    <w:rsid w:val="00EE787F"/>
    <w:rsid w:val="00EF0E25"/>
    <w:rsid w:val="00F01308"/>
    <w:rsid w:val="00F02D53"/>
    <w:rsid w:val="00F03161"/>
    <w:rsid w:val="00F0795F"/>
    <w:rsid w:val="00F07B6F"/>
    <w:rsid w:val="00F10587"/>
    <w:rsid w:val="00F16A9A"/>
    <w:rsid w:val="00F3307A"/>
    <w:rsid w:val="00F350E6"/>
    <w:rsid w:val="00F365BE"/>
    <w:rsid w:val="00F47B40"/>
    <w:rsid w:val="00F53C13"/>
    <w:rsid w:val="00F5791E"/>
    <w:rsid w:val="00F70B1A"/>
    <w:rsid w:val="00F73130"/>
    <w:rsid w:val="00F751A0"/>
    <w:rsid w:val="00F75E85"/>
    <w:rsid w:val="00F76AAE"/>
    <w:rsid w:val="00F77EFD"/>
    <w:rsid w:val="00F81751"/>
    <w:rsid w:val="00F84F61"/>
    <w:rsid w:val="00F859BC"/>
    <w:rsid w:val="00F8784D"/>
    <w:rsid w:val="00F96553"/>
    <w:rsid w:val="00FB7215"/>
    <w:rsid w:val="00FC3225"/>
    <w:rsid w:val="00FC50FA"/>
    <w:rsid w:val="00FD15AC"/>
    <w:rsid w:val="00FD2710"/>
    <w:rsid w:val="00FD63FF"/>
    <w:rsid w:val="00FE0680"/>
    <w:rsid w:val="00FF143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FCD1B"/>
  <w15:docId w15:val="{000C814B-FCE4-47BC-B013-56FEFB81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A45C6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5C65"/>
    <w:rPr>
      <w:rFonts w:asciiTheme="majorHAnsi" w:eastAsiaTheme="majorEastAsia" w:hAnsiTheme="majorHAnsi" w:cstheme="majorBidi"/>
      <w:color w:val="17365D" w:themeColor="text2" w:themeShade="BF"/>
      <w:spacing w:val="5"/>
      <w:kern w:val="28"/>
      <w:sz w:val="52"/>
      <w:szCs w:val="52"/>
      <w:lang w:val="fr-CH" w:eastAsia="fr-CH"/>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B7BEA"/>
    <w:rPr>
      <w:color w:val="808080"/>
      <w:shd w:val="clear" w:color="auto" w:fill="E6E6E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fr-CH" w:eastAsia="fr-CH"/>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fr-CH" w:eastAsia="fr-CH"/>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1"/>
    <w:semiHidden/>
    <w:unhideWhenUsed/>
    <w:qFormat/>
    <w:rsid w:val="006324EE"/>
    <w:pPr>
      <w:widowControl w:val="0"/>
      <w:tabs>
        <w:tab w:val="clear" w:pos="567"/>
        <w:tab w:val="clear" w:pos="851"/>
      </w:tabs>
      <w:autoSpaceDE w:val="0"/>
      <w:autoSpaceDN w:val="0"/>
      <w:spacing w:line="240" w:lineRule="auto"/>
    </w:pPr>
    <w:rPr>
      <w:rFonts w:eastAsia="Arial" w:cs="Arial"/>
      <w:spacing w:val="0"/>
      <w:szCs w:val="20"/>
    </w:rPr>
  </w:style>
  <w:style w:type="character" w:customStyle="1" w:styleId="TextkrperZchn">
    <w:name w:val="Textkörper Zchn"/>
    <w:basedOn w:val="Absatz-Standardschriftart"/>
    <w:link w:val="Textkrper"/>
    <w:uiPriority w:val="1"/>
    <w:semiHidden/>
    <w:rsid w:val="006324EE"/>
    <w:rPr>
      <w:rFonts w:ascii="Arial" w:eastAsia="Arial" w:hAnsi="Arial" w:cs="Arial"/>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 w:id="1277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3" Type="http://schemas.openxmlformats.org/officeDocument/2006/relationships/settings" Target="settings.xml"/><Relationship Id="rId7" Type="http://schemas.openxmlformats.org/officeDocument/2006/relationships/hyperlink" Target="https://bea-messe.ch/fr/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22D4-4E0D-4A57-A064-1278D4C4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Walpen</dc:creator>
  <cp:keywords/>
  <dc:description/>
  <cp:lastModifiedBy>Catherine Meyer</cp:lastModifiedBy>
  <cp:revision>4</cp:revision>
  <cp:lastPrinted>2018-04-23T06:42:00Z</cp:lastPrinted>
  <dcterms:created xsi:type="dcterms:W3CDTF">2018-05-14T09:03:00Z</dcterms:created>
  <dcterms:modified xsi:type="dcterms:W3CDTF">2018-05-14T12:40:00Z</dcterms:modified>
</cp:coreProperties>
</file>