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F9BAA" w14:textId="77777777" w:rsidR="00136375" w:rsidRPr="003902D6" w:rsidRDefault="006158BB" w:rsidP="00EE387C">
      <w:pPr>
        <w:spacing w:before="0" w:after="0"/>
        <w:rPr>
          <w:sz w:val="22"/>
        </w:rPr>
      </w:pPr>
      <w:r>
        <w:rPr>
          <w:sz w:val="22"/>
        </w:rPr>
        <w:t>Communiqué de presse</w:t>
      </w:r>
    </w:p>
    <w:p w14:paraId="46B37AE2" w14:textId="1EBEF20B" w:rsidR="006158BB" w:rsidRDefault="002C6CF0" w:rsidP="003902D6">
      <w:pPr>
        <w:spacing w:before="0" w:after="0"/>
        <w:jc w:val="left"/>
        <w:rPr>
          <w:b/>
          <w:sz w:val="28"/>
          <w:szCs w:val="28"/>
        </w:rPr>
      </w:pPr>
      <w:r>
        <w:rPr>
          <w:b/>
          <w:sz w:val="28"/>
          <w:szCs w:val="28"/>
        </w:rPr>
        <w:t>Alliance parfaite d’analogique et de numérique, Suisse Toy 2017 suscite l’enthousiasme</w:t>
      </w:r>
    </w:p>
    <w:p w14:paraId="6E7E1DCB" w14:textId="77777777" w:rsidR="003D0466" w:rsidRPr="0077432A" w:rsidRDefault="003D0466" w:rsidP="00EE387C">
      <w:pPr>
        <w:spacing w:before="0" w:after="0"/>
        <w:rPr>
          <w:sz w:val="22"/>
        </w:rPr>
      </w:pPr>
    </w:p>
    <w:p w14:paraId="34128B0A" w14:textId="5701247F" w:rsidR="007D1F1C" w:rsidRDefault="00513475" w:rsidP="00887EF4">
      <w:pPr>
        <w:widowControl w:val="0"/>
        <w:suppressAutoHyphens w:val="0"/>
        <w:autoSpaceDE w:val="0"/>
        <w:adjustRightInd w:val="0"/>
        <w:spacing w:before="0" w:after="240" w:line="300" w:lineRule="atLeast"/>
        <w:textAlignment w:val="auto"/>
        <w:rPr>
          <w:rFonts w:ascii="Times" w:hAnsi="Times" w:cs="Times"/>
          <w:szCs w:val="24"/>
        </w:rPr>
      </w:pPr>
      <w:r>
        <w:rPr>
          <w:sz w:val="22"/>
        </w:rPr>
        <w:t>Berne, le 15 octobre 2017 –</w:t>
      </w:r>
      <w:r>
        <w:rPr>
          <w:b/>
          <w:sz w:val="22"/>
        </w:rPr>
        <w:t xml:space="preserve"> Le salon Suisse Toy s’est achevé dimanche soir sur le site de BERNEXPO après quatre journées captivantes et </w:t>
      </w:r>
      <w:proofErr w:type="gramStart"/>
      <w:r>
        <w:rPr>
          <w:b/>
          <w:sz w:val="22"/>
        </w:rPr>
        <w:t>ludiques:</w:t>
      </w:r>
      <w:proofErr w:type="gramEnd"/>
      <w:r>
        <w:rPr>
          <w:b/>
          <w:sz w:val="22"/>
        </w:rPr>
        <w:t xml:space="preserve"> la plus grande salle de jeux de Suisse a boudé la splendide météo automnale et a appâté près de 50 000 visiteurs qui ne demandaient qu’à jouer. Les exposants ont eux aussi fait l’éloge du salon.</w:t>
      </w:r>
    </w:p>
    <w:p w14:paraId="41EDF5A4" w14:textId="2997DC65" w:rsidR="00DB230A" w:rsidRDefault="00FD5106" w:rsidP="00DB230A">
      <w:pPr>
        <w:spacing w:before="0" w:after="0"/>
        <w:rPr>
          <w:sz w:val="22"/>
        </w:rPr>
      </w:pPr>
      <w:r>
        <w:rPr>
          <w:sz w:val="22"/>
        </w:rPr>
        <w:t xml:space="preserve">Jeu, amusement, </w:t>
      </w:r>
      <w:proofErr w:type="gramStart"/>
      <w:r>
        <w:rPr>
          <w:sz w:val="22"/>
        </w:rPr>
        <w:t>divertissement:</w:t>
      </w:r>
      <w:proofErr w:type="gramEnd"/>
      <w:r>
        <w:rPr>
          <w:sz w:val="22"/>
        </w:rPr>
        <w:t xml:space="preserve"> le salon Suisse Toy 2017 a une nouvelle fois attiré des milliers d’amateurs de jeux sur le site de BERNEXPO, au cœur de la capitale suisse. Que ce soit dans la section </w:t>
      </w:r>
      <w:proofErr w:type="spellStart"/>
      <w:r>
        <w:rPr>
          <w:sz w:val="22"/>
        </w:rPr>
        <w:t>Classic</w:t>
      </w:r>
      <w:proofErr w:type="spellEnd"/>
      <w:r>
        <w:rPr>
          <w:sz w:val="22"/>
        </w:rPr>
        <w:t xml:space="preserve"> avec des jeux de société innovants ou dans le monde numérique avec les compétitions cosplay et des événements passionnants de gaming, le salon Suisse Toy a réussi à susciter l’engouement de nombreux spectateurs par-delà les générations. Les halles étaient remplies de visiteurs fascinés et d’exposants satisfaits malgré le beau temps. </w:t>
      </w:r>
    </w:p>
    <w:p w14:paraId="4493B9C8" w14:textId="77777777" w:rsidR="00DB230A" w:rsidRPr="00E9146C" w:rsidRDefault="00DB230A" w:rsidP="00DB230A">
      <w:pPr>
        <w:spacing w:before="0" w:after="0"/>
        <w:rPr>
          <w:sz w:val="22"/>
          <w:lang w:val="fr-CH"/>
        </w:rPr>
      </w:pPr>
    </w:p>
    <w:p w14:paraId="54D3FFC4" w14:textId="153D1BC5" w:rsidR="00603E31" w:rsidRPr="00603E31" w:rsidRDefault="00603E31" w:rsidP="00DB230A">
      <w:pPr>
        <w:spacing w:before="0" w:after="0"/>
        <w:rPr>
          <w:b/>
          <w:sz w:val="22"/>
        </w:rPr>
      </w:pPr>
      <w:r>
        <w:rPr>
          <w:b/>
          <w:sz w:val="22"/>
        </w:rPr>
        <w:t>Les organisateurs en tirent un bilan positif</w:t>
      </w:r>
    </w:p>
    <w:p w14:paraId="75416E72" w14:textId="00400FF5" w:rsidR="00DB230A" w:rsidRDefault="00DB230A" w:rsidP="00DB230A">
      <w:pPr>
        <w:spacing w:before="0" w:after="0"/>
        <w:rPr>
          <w:sz w:val="22"/>
        </w:rPr>
      </w:pPr>
      <w:r>
        <w:rPr>
          <w:sz w:val="22"/>
        </w:rPr>
        <w:t xml:space="preserve">Pour Anne Schneider, la directrice de Suisse Toy, le millésime 2017 restera gravé dans les </w:t>
      </w:r>
      <w:proofErr w:type="gramStart"/>
      <w:r>
        <w:rPr>
          <w:sz w:val="22"/>
        </w:rPr>
        <w:t>mémoires:</w:t>
      </w:r>
      <w:proofErr w:type="gramEnd"/>
      <w:r>
        <w:rPr>
          <w:sz w:val="22"/>
        </w:rPr>
        <w:t xml:space="preserve"> «Je crois que nous avons réussi l’équilibre entre tradition et modernité. J’ai clairement constaté pour la première fois la présence du groupe cible des 15 à 20 ans sur le site. J’en déduis que nous avons parfaitement touché les gamers et les </w:t>
      </w:r>
      <w:proofErr w:type="spellStart"/>
      <w:r>
        <w:rPr>
          <w:sz w:val="22"/>
        </w:rPr>
        <w:t>cosplayers</w:t>
      </w:r>
      <w:proofErr w:type="spellEnd"/>
      <w:r>
        <w:rPr>
          <w:sz w:val="22"/>
        </w:rPr>
        <w:t xml:space="preserve"> et que nous n’avons donc aucun souci à nous faire quant à la relève</w:t>
      </w:r>
      <w:proofErr w:type="gramStart"/>
      <w:r>
        <w:rPr>
          <w:sz w:val="22"/>
        </w:rPr>
        <w:t>.»</w:t>
      </w:r>
      <w:proofErr w:type="gramEnd"/>
      <w:r>
        <w:rPr>
          <w:sz w:val="22"/>
        </w:rPr>
        <w:t xml:space="preserve"> </w:t>
      </w:r>
    </w:p>
    <w:p w14:paraId="46B26C0C" w14:textId="77777777" w:rsidR="003D680D" w:rsidRPr="00E9146C" w:rsidRDefault="003D680D" w:rsidP="00DB230A">
      <w:pPr>
        <w:spacing w:before="0" w:after="0"/>
        <w:rPr>
          <w:sz w:val="22"/>
          <w:lang w:val="fr-CH"/>
        </w:rPr>
      </w:pPr>
    </w:p>
    <w:p w14:paraId="3EB639E3" w14:textId="1741E8A3" w:rsidR="00A277EB" w:rsidRPr="00887EF4" w:rsidRDefault="009D37ED" w:rsidP="00DB230A">
      <w:pPr>
        <w:spacing w:before="0" w:after="0"/>
        <w:rPr>
          <w:b/>
          <w:sz w:val="22"/>
        </w:rPr>
      </w:pPr>
      <w:r>
        <w:rPr>
          <w:b/>
          <w:sz w:val="22"/>
        </w:rPr>
        <w:t>Le spectacle sur scène établit de nouvelles références</w:t>
      </w:r>
    </w:p>
    <w:p w14:paraId="3332C19C" w14:textId="4AE76E32" w:rsidR="00C61902" w:rsidRDefault="00E86398" w:rsidP="00DB230A">
      <w:pPr>
        <w:spacing w:before="0" w:after="0"/>
        <w:rPr>
          <w:sz w:val="22"/>
        </w:rPr>
      </w:pPr>
      <w:r>
        <w:rPr>
          <w:sz w:val="22"/>
        </w:rPr>
        <w:t xml:space="preserve">Dans le domaine du numérique, l’approche innovante de Suisse Toy est dans l’air du temps. La scène principale de Suisse Toy Digital a une nouvelle fois été étoffée cette année et a attiré les gamers, les joueurs et les </w:t>
      </w:r>
      <w:proofErr w:type="spellStart"/>
      <w:r>
        <w:rPr>
          <w:sz w:val="22"/>
        </w:rPr>
        <w:t>cosplayers</w:t>
      </w:r>
      <w:proofErr w:type="spellEnd"/>
      <w:r>
        <w:rPr>
          <w:sz w:val="22"/>
        </w:rPr>
        <w:t xml:space="preserve"> à l’aide de </w:t>
      </w:r>
      <w:proofErr w:type="spellStart"/>
      <w:r>
        <w:rPr>
          <w:sz w:val="22"/>
        </w:rPr>
        <w:t>games</w:t>
      </w:r>
      <w:proofErr w:type="spellEnd"/>
      <w:r>
        <w:rPr>
          <w:sz w:val="22"/>
        </w:rPr>
        <w:t xml:space="preserve"> en direct et de compétitions cosplay </w:t>
      </w:r>
      <w:proofErr w:type="gramStart"/>
      <w:r>
        <w:rPr>
          <w:sz w:val="22"/>
        </w:rPr>
        <w:t>sur</w:t>
      </w:r>
      <w:proofErr w:type="gramEnd"/>
      <w:r>
        <w:rPr>
          <w:sz w:val="22"/>
        </w:rPr>
        <w:t xml:space="preserve"> quatre jours. Le programme de la scène principale a été retransmis en direct pour la première fois sur esports.ch tout au long de la manifestation. Un studio temporaire a été spécialement installé à cet effet. </w:t>
      </w:r>
      <w:proofErr w:type="gramStart"/>
      <w:r>
        <w:rPr>
          <w:sz w:val="22"/>
        </w:rPr>
        <w:t>«Nous</w:t>
      </w:r>
      <w:proofErr w:type="gramEnd"/>
      <w:r>
        <w:rPr>
          <w:sz w:val="22"/>
        </w:rPr>
        <w:t xml:space="preserve"> avons établi de nouvelles référence en termes de spectacle de scène avec la grande scène principale. Nous sommes très </w:t>
      </w:r>
      <w:proofErr w:type="gramStart"/>
      <w:r>
        <w:rPr>
          <w:sz w:val="22"/>
        </w:rPr>
        <w:t>satisfaits:</w:t>
      </w:r>
      <w:proofErr w:type="gramEnd"/>
      <w:r>
        <w:rPr>
          <w:sz w:val="22"/>
        </w:rPr>
        <w:t xml:space="preserve"> nous sommes parvenus à mettre à exécution un salon très varié et assorti de nombreuses facettes pour le plus grand plaisir de notre public», affirme Manuel Oberholzer, chef de projet Suisse Toy Digital.</w:t>
      </w:r>
    </w:p>
    <w:p w14:paraId="7F571AFC" w14:textId="77777777" w:rsidR="00C61902" w:rsidRPr="00E9146C" w:rsidRDefault="00C61902" w:rsidP="00DB230A">
      <w:pPr>
        <w:spacing w:before="0" w:after="0"/>
        <w:rPr>
          <w:sz w:val="22"/>
          <w:lang w:val="fr-CH"/>
        </w:rPr>
      </w:pPr>
    </w:p>
    <w:p w14:paraId="1AECD5FA" w14:textId="2B4404DA" w:rsidR="008A4D68" w:rsidRPr="008A4D68" w:rsidRDefault="008A4D68" w:rsidP="00DB230A">
      <w:pPr>
        <w:spacing w:before="0" w:after="0"/>
        <w:rPr>
          <w:b/>
          <w:sz w:val="22"/>
        </w:rPr>
      </w:pPr>
      <w:r>
        <w:rPr>
          <w:b/>
          <w:sz w:val="22"/>
        </w:rPr>
        <w:t xml:space="preserve">Des jeux de société et des jouets classiques pour allécher le public </w:t>
      </w:r>
    </w:p>
    <w:p w14:paraId="08D1D37F" w14:textId="11E8772F" w:rsidR="00C61902" w:rsidRPr="00C61902" w:rsidRDefault="00102158" w:rsidP="00C61902">
      <w:pPr>
        <w:spacing w:before="0" w:after="0"/>
        <w:rPr>
          <w:sz w:val="22"/>
        </w:rPr>
      </w:pPr>
      <w:r>
        <w:rPr>
          <w:sz w:val="22"/>
        </w:rPr>
        <w:t xml:space="preserve">En outre, de nombreuses familles en ont eu pour leur argent avec l’exposition traditionnelle Suisse Toy </w:t>
      </w:r>
      <w:proofErr w:type="spellStart"/>
      <w:r>
        <w:rPr>
          <w:sz w:val="22"/>
        </w:rPr>
        <w:t>Classic</w:t>
      </w:r>
      <w:proofErr w:type="spellEnd"/>
      <w:r>
        <w:rPr>
          <w:sz w:val="22"/>
        </w:rPr>
        <w:t xml:space="preserve">. Les représentants des quelque 180 exposants se sont eux aussi montrés très satisfaits de l’édition 2017 de Suisse Toy. Renato Meier, CEO de </w:t>
      </w:r>
      <w:proofErr w:type="spellStart"/>
      <w:r>
        <w:rPr>
          <w:sz w:val="22"/>
        </w:rPr>
        <w:t>Waldmeier</w:t>
      </w:r>
      <w:proofErr w:type="spellEnd"/>
      <w:r>
        <w:rPr>
          <w:sz w:val="22"/>
        </w:rPr>
        <w:t xml:space="preserve"> SA et membre du comité de l’Association suisse des jouets (ASJ), est même </w:t>
      </w:r>
      <w:proofErr w:type="gramStart"/>
      <w:r>
        <w:rPr>
          <w:sz w:val="22"/>
        </w:rPr>
        <w:t>euphorique:</w:t>
      </w:r>
      <w:proofErr w:type="gramEnd"/>
      <w:r>
        <w:rPr>
          <w:sz w:val="22"/>
        </w:rPr>
        <w:t xml:space="preserve"> «Malgré </w:t>
      </w:r>
      <w:r>
        <w:rPr>
          <w:sz w:val="22"/>
        </w:rPr>
        <w:lastRenderedPageBreak/>
        <w:t>l’été indien, nos halles ont été très bien fréquentées pendant toute la durée du salon. Les visiteurs s’y sont donnés à cœur joie pour jouer, tester et bidouiller. Les enfants bavardaient et ont fait preuve d’une incroyable passion alors que les parents obtenaient des conseils sur des jeux pratiques pour enfants dans le calme.</w:t>
      </w:r>
    </w:p>
    <w:p w14:paraId="74AB629C" w14:textId="77777777" w:rsidR="00C61902" w:rsidRDefault="00C61902" w:rsidP="00C61902">
      <w:pPr>
        <w:spacing w:before="0" w:after="0"/>
        <w:rPr>
          <w:sz w:val="22"/>
        </w:rPr>
      </w:pPr>
      <w:r>
        <w:rPr>
          <w:sz w:val="22"/>
        </w:rPr>
        <w:t> </w:t>
      </w:r>
    </w:p>
    <w:p w14:paraId="69781E26" w14:textId="21577773" w:rsidR="008A4D68" w:rsidRPr="008A4D68" w:rsidRDefault="00102158" w:rsidP="00C61902">
      <w:pPr>
        <w:spacing w:before="0" w:after="0"/>
        <w:rPr>
          <w:b/>
          <w:sz w:val="22"/>
        </w:rPr>
      </w:pPr>
      <w:r>
        <w:rPr>
          <w:b/>
          <w:sz w:val="22"/>
        </w:rPr>
        <w:t>Les attentes des exposants dépassées</w:t>
      </w:r>
    </w:p>
    <w:p w14:paraId="6DF2F2B4" w14:textId="09D8FDF5" w:rsidR="00C61902" w:rsidRPr="00C61902" w:rsidRDefault="00C61902" w:rsidP="00C61902">
      <w:pPr>
        <w:spacing w:before="0" w:after="0"/>
        <w:rPr>
          <w:sz w:val="22"/>
        </w:rPr>
      </w:pPr>
      <w:r>
        <w:rPr>
          <w:sz w:val="22"/>
        </w:rPr>
        <w:t xml:space="preserve">Mathias </w:t>
      </w:r>
      <w:proofErr w:type="spellStart"/>
      <w:r>
        <w:rPr>
          <w:sz w:val="22"/>
        </w:rPr>
        <w:t>Vassali</w:t>
      </w:r>
      <w:proofErr w:type="spellEnd"/>
      <w:r>
        <w:rPr>
          <w:sz w:val="22"/>
        </w:rPr>
        <w:t xml:space="preserve">, responsable marketing et communication chez Ravensburger, s’est lui aussi félicité du succès du salon Suisse Toy </w:t>
      </w:r>
      <w:proofErr w:type="gramStart"/>
      <w:r>
        <w:rPr>
          <w:sz w:val="22"/>
        </w:rPr>
        <w:t>2017:</w:t>
      </w:r>
      <w:proofErr w:type="gramEnd"/>
      <w:r>
        <w:rPr>
          <w:sz w:val="22"/>
        </w:rPr>
        <w:t xml:space="preserve"> «Le nombre de visiteurs a été bien plus élevé que </w:t>
      </w:r>
      <w:r w:rsidR="00AC3A41">
        <w:rPr>
          <w:sz w:val="22"/>
        </w:rPr>
        <w:t xml:space="preserve">nos prévisions. Le jouet </w:t>
      </w:r>
      <w:proofErr w:type="spellStart"/>
      <w:r w:rsidR="002803AB">
        <w:rPr>
          <w:sz w:val="22"/>
        </w:rPr>
        <w:t>GraviT</w:t>
      </w:r>
      <w:r w:rsidR="00AC3A41">
        <w:rPr>
          <w:sz w:val="22"/>
        </w:rPr>
        <w:t>rax</w:t>
      </w:r>
      <w:proofErr w:type="spellEnd"/>
      <w:r>
        <w:rPr>
          <w:sz w:val="22"/>
        </w:rPr>
        <w:t xml:space="preserve">, que petits et grands peuvent découvrir et essayer chez nous, a particulièrement fait mouche. Il est toujours agréable de constater que des adultes et des enfants peuvent jouer ensemble en toute harmonie. Ce n’est véritablement possible qu’au salon Suisse </w:t>
      </w:r>
      <w:proofErr w:type="gramStart"/>
      <w:r>
        <w:rPr>
          <w:sz w:val="22"/>
        </w:rPr>
        <w:t>Toy!</w:t>
      </w:r>
      <w:proofErr w:type="gramEnd"/>
      <w:r>
        <w:rPr>
          <w:sz w:val="22"/>
        </w:rPr>
        <w:t>»</w:t>
      </w:r>
      <w:bookmarkStart w:id="0" w:name="_GoBack"/>
      <w:bookmarkEnd w:id="0"/>
    </w:p>
    <w:p w14:paraId="73004DA1" w14:textId="77777777" w:rsidR="00642AF8" w:rsidRDefault="00642AF8" w:rsidP="00720718">
      <w:pPr>
        <w:spacing w:before="0" w:after="0"/>
        <w:rPr>
          <w:sz w:val="22"/>
        </w:rPr>
      </w:pPr>
    </w:p>
    <w:p w14:paraId="71DD340F" w14:textId="65F36466" w:rsidR="0074521B" w:rsidRDefault="0074521B" w:rsidP="00720718">
      <w:pPr>
        <w:spacing w:before="0" w:after="0"/>
        <w:rPr>
          <w:sz w:val="22"/>
        </w:rPr>
      </w:pPr>
      <w:r>
        <w:rPr>
          <w:sz w:val="22"/>
        </w:rPr>
        <w:t xml:space="preserve">Le salon s’est également déroulé à merveille pour les nombreux exposants implantés à </w:t>
      </w:r>
      <w:proofErr w:type="gramStart"/>
      <w:r>
        <w:rPr>
          <w:sz w:val="22"/>
        </w:rPr>
        <w:t>l’extérieur:</w:t>
      </w:r>
      <w:proofErr w:type="gramEnd"/>
      <w:r>
        <w:rPr>
          <w:sz w:val="22"/>
        </w:rPr>
        <w:t xml:space="preserve"> les stands alimentaires, le funiculaire du </w:t>
      </w:r>
      <w:proofErr w:type="spellStart"/>
      <w:r>
        <w:rPr>
          <w:sz w:val="22"/>
        </w:rPr>
        <w:t>Gurten</w:t>
      </w:r>
      <w:proofErr w:type="spellEnd"/>
      <w:r>
        <w:rPr>
          <w:sz w:val="22"/>
        </w:rPr>
        <w:t xml:space="preserve"> et les activités de conduite ont attiré de nombreux visiteurs grâce aux températures estivales. Le zoo pour enfants s’est lui aussi révélé un grand succès à l’occasion de sa première édition.</w:t>
      </w:r>
    </w:p>
    <w:p w14:paraId="71700784" w14:textId="77777777" w:rsidR="0074521B" w:rsidRDefault="0074521B" w:rsidP="00D162D4">
      <w:pPr>
        <w:spacing w:before="0" w:after="0"/>
        <w:rPr>
          <w:b/>
          <w:sz w:val="22"/>
        </w:rPr>
      </w:pPr>
    </w:p>
    <w:p w14:paraId="15089FFF" w14:textId="396FD243" w:rsidR="00D162D4" w:rsidRPr="008A4D68" w:rsidRDefault="00D162D4" w:rsidP="00D162D4">
      <w:pPr>
        <w:spacing w:before="0" w:after="0"/>
        <w:rPr>
          <w:b/>
          <w:sz w:val="22"/>
        </w:rPr>
      </w:pPr>
      <w:r>
        <w:rPr>
          <w:b/>
          <w:sz w:val="22"/>
        </w:rPr>
        <w:t>Le prochain salon Suisse Toy aura lieu du 11 au 14 octobre 2018.</w:t>
      </w:r>
    </w:p>
    <w:p w14:paraId="6CBBB265" w14:textId="77777777" w:rsidR="00F4500E" w:rsidRDefault="00F4500E" w:rsidP="00EE387C">
      <w:pPr>
        <w:spacing w:before="0" w:after="0"/>
        <w:rPr>
          <w:b/>
          <w:sz w:val="22"/>
        </w:rPr>
      </w:pPr>
    </w:p>
    <w:p w14:paraId="71802146" w14:textId="76A2FBF3" w:rsidR="0043726C" w:rsidRPr="00E9146C" w:rsidRDefault="00A6775B" w:rsidP="00EE387C">
      <w:pPr>
        <w:spacing w:before="0" w:after="0"/>
        <w:rPr>
          <w:sz w:val="16"/>
          <w:szCs w:val="16"/>
        </w:rPr>
      </w:pPr>
      <w:r w:rsidRPr="00E9146C">
        <w:rPr>
          <w:b/>
          <w:sz w:val="16"/>
          <w:szCs w:val="16"/>
        </w:rPr>
        <w:t xml:space="preserve">Informations </w:t>
      </w:r>
      <w:proofErr w:type="gramStart"/>
      <w:r w:rsidRPr="00E9146C">
        <w:rPr>
          <w:b/>
          <w:sz w:val="16"/>
          <w:szCs w:val="16"/>
        </w:rPr>
        <w:t>complémentaires:</w:t>
      </w:r>
      <w:proofErr w:type="gramEnd"/>
      <w:r w:rsidRPr="00E9146C">
        <w:rPr>
          <w:b/>
          <w:sz w:val="16"/>
          <w:szCs w:val="16"/>
        </w:rPr>
        <w:t xml:space="preserve"> </w:t>
      </w:r>
      <w:r w:rsidR="009A2F1D" w:rsidRPr="00E9146C">
        <w:rPr>
          <w:sz w:val="16"/>
          <w:szCs w:val="16"/>
        </w:rPr>
        <w:t>Adrian Erni, r</w:t>
      </w:r>
      <w:r w:rsidR="0042091D" w:rsidRPr="00E9146C">
        <w:rPr>
          <w:sz w:val="16"/>
          <w:szCs w:val="16"/>
        </w:rPr>
        <w:t>esponsable des r</w:t>
      </w:r>
      <w:r w:rsidR="00794F84" w:rsidRPr="00E9146C">
        <w:rPr>
          <w:sz w:val="16"/>
          <w:szCs w:val="16"/>
        </w:rPr>
        <w:t>elations presse, +41 79 464 64 </w:t>
      </w:r>
      <w:r w:rsidRPr="00E9146C">
        <w:rPr>
          <w:sz w:val="16"/>
          <w:szCs w:val="16"/>
        </w:rPr>
        <w:t xml:space="preserve">59, </w:t>
      </w:r>
      <w:hyperlink r:id="rId7" w:history="1">
        <w:r w:rsidRPr="00E9146C">
          <w:rPr>
            <w:rStyle w:val="Hyperlink"/>
            <w:sz w:val="16"/>
            <w:szCs w:val="16"/>
          </w:rPr>
          <w:t>adrian.erni@bernexpo.ch</w:t>
        </w:r>
      </w:hyperlink>
    </w:p>
    <w:p w14:paraId="33A84057" w14:textId="55A47189" w:rsidR="00DF2825" w:rsidRPr="003902D6" w:rsidRDefault="00DF2825" w:rsidP="00C33159">
      <w:pPr>
        <w:spacing w:before="0" w:after="0"/>
        <w:rPr>
          <w:b/>
          <w:sz w:val="20"/>
          <w:szCs w:val="20"/>
        </w:rPr>
      </w:pPr>
    </w:p>
    <w:sectPr w:rsidR="00DF2825" w:rsidRPr="003902D6" w:rsidSect="005501E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0192C" w14:textId="77777777" w:rsidR="00531BCF" w:rsidRDefault="00531BCF" w:rsidP="00B56F6B">
      <w:pPr>
        <w:spacing w:before="0" w:after="0" w:line="240" w:lineRule="auto"/>
      </w:pPr>
      <w:r>
        <w:separator/>
      </w:r>
    </w:p>
  </w:endnote>
  <w:endnote w:type="continuationSeparator" w:id="0">
    <w:p w14:paraId="706227B1" w14:textId="77777777" w:rsidR="00531BCF" w:rsidRDefault="00531BCF" w:rsidP="00B56F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2B68" w14:textId="77777777" w:rsidR="00EE387C" w:rsidRPr="00EE387C" w:rsidRDefault="00EE387C" w:rsidP="00EE387C">
    <w:pPr>
      <w:pStyle w:val="StandardWeb"/>
      <w:shd w:val="clear" w:color="auto" w:fill="FFFFFF"/>
      <w:spacing w:before="0" w:beforeAutospacing="0" w:after="225" w:afterAutospacing="0"/>
      <w:jc w:val="left"/>
      <w:rPr>
        <w:rFonts w:ascii="Arial" w:hAnsi="Arial" w:cs="Arial"/>
        <w:color w:val="000000"/>
        <w:sz w:val="16"/>
        <w:szCs w:val="16"/>
      </w:rPr>
    </w:pPr>
    <w:r>
      <w:rPr>
        <w:rFonts w:ascii="Arial" w:hAnsi="Arial"/>
        <w:sz w:val="16"/>
        <w:szCs w:val="16"/>
      </w:rPr>
      <w:t>BERNEXPO GROUPE</w:t>
    </w:r>
    <w:r>
      <w:rPr>
        <w:rFonts w:ascii="Arial" w:hAnsi="Arial"/>
        <w:sz w:val="16"/>
        <w:szCs w:val="16"/>
      </w:rPr>
      <w:tab/>
    </w:r>
    <w:proofErr w:type="gramStart"/>
    <w:r>
      <w:rPr>
        <w:rFonts w:ascii="Arial" w:hAnsi="Arial"/>
        <w:color w:val="000000"/>
        <w:sz w:val="16"/>
        <w:szCs w:val="16"/>
      </w:rPr>
      <w:t>Téléphone:</w:t>
    </w:r>
    <w:proofErr w:type="gramEnd"/>
    <w:r>
      <w:rPr>
        <w:rFonts w:ascii="Arial" w:hAnsi="Arial"/>
        <w:color w:val="000000"/>
        <w:sz w:val="16"/>
        <w:szCs w:val="16"/>
      </w:rPr>
      <w:t xml:space="preserve"> +41 31 340 11 11</w:t>
    </w:r>
    <w:r>
      <w:rPr>
        <w:rFonts w:ascii="Arial" w:hAnsi="Arial"/>
        <w:color w:val="000000"/>
        <w:sz w:val="16"/>
        <w:szCs w:val="16"/>
      </w:rPr>
      <w:br/>
    </w:r>
    <w:proofErr w:type="spellStart"/>
    <w:r>
      <w:rPr>
        <w:rFonts w:ascii="Arial" w:hAnsi="Arial"/>
        <w:color w:val="000000"/>
        <w:sz w:val="16"/>
        <w:szCs w:val="16"/>
      </w:rPr>
      <w:t>Mingerstrasse</w:t>
    </w:r>
    <w:proofErr w:type="spellEnd"/>
    <w:r>
      <w:rPr>
        <w:rFonts w:ascii="Arial" w:hAnsi="Arial"/>
        <w:color w:val="000000"/>
        <w:sz w:val="16"/>
        <w:szCs w:val="16"/>
      </w:rPr>
      <w:t xml:space="preserve"> 6</w:t>
    </w:r>
    <w:r>
      <w:rPr>
        <w:rFonts w:ascii="Arial" w:hAnsi="Arial"/>
        <w:color w:val="000000"/>
        <w:sz w:val="16"/>
        <w:szCs w:val="16"/>
      </w:rPr>
      <w:tab/>
    </w:r>
    <w:r>
      <w:rPr>
        <w:rFonts w:ascii="Arial" w:hAnsi="Arial"/>
        <w:color w:val="000000"/>
        <w:sz w:val="16"/>
        <w:szCs w:val="16"/>
      </w:rPr>
      <w:tab/>
      <w:t>Téléfax: +41 31 340 11 10</w:t>
    </w:r>
    <w:r>
      <w:rPr>
        <w:rFonts w:ascii="Arial" w:hAnsi="Arial"/>
        <w:color w:val="000000"/>
        <w:sz w:val="16"/>
        <w:szCs w:val="16"/>
      </w:rPr>
      <w:br/>
      <w:t>3014 Bern</w:t>
    </w:r>
    <w:r>
      <w:rPr>
        <w:rFonts w:ascii="Arial" w:hAnsi="Arial"/>
        <w:color w:val="000000"/>
        <w:sz w:val="16"/>
        <w:szCs w:val="16"/>
      </w:rPr>
      <w:tab/>
    </w:r>
    <w:r>
      <w:rPr>
        <w:rFonts w:ascii="Arial" w:hAnsi="Arial"/>
        <w:color w:val="000000"/>
        <w:sz w:val="16"/>
        <w:szCs w:val="16"/>
      </w:rPr>
      <w:tab/>
      <w:t>E-mail: info@bernexpo.ch</w:t>
    </w:r>
    <w:r>
      <w:rPr>
        <w:rFonts w:ascii="Arial" w:hAnsi="Arial"/>
        <w:color w:val="000000"/>
        <w:sz w:val="16"/>
        <w:szCs w:val="16"/>
      </w:rPr>
      <w:br/>
      <w:t>Suisse</w:t>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Web: www.bernexpo.ch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D517" w14:textId="77777777" w:rsidR="00FF3925" w:rsidRDefault="00FF3925" w:rsidP="00B56F6B">
    <w:pPr>
      <w:pStyle w:val="StandardWeb"/>
      <w:shd w:val="clear" w:color="auto" w:fill="FFFFFF"/>
      <w:spacing w:before="0" w:beforeAutospacing="0" w:after="225" w:afterAutospacing="0"/>
      <w:jc w:val="left"/>
      <w:rPr>
        <w:rFonts w:ascii="Arial" w:hAnsi="Arial" w:cs="Arial"/>
        <w:sz w:val="16"/>
        <w:szCs w:val="16"/>
      </w:rPr>
    </w:pPr>
  </w:p>
  <w:p w14:paraId="25F65BF8" w14:textId="694531CE" w:rsidR="00B56F6B" w:rsidRPr="00B56F6B" w:rsidRDefault="00B56F6B" w:rsidP="00B56F6B">
    <w:pPr>
      <w:pStyle w:val="StandardWeb"/>
      <w:shd w:val="clear" w:color="auto" w:fill="FFFFFF"/>
      <w:spacing w:before="0" w:beforeAutospacing="0" w:after="225" w:afterAutospacing="0"/>
      <w:jc w:val="left"/>
      <w:rPr>
        <w:rFonts w:ascii="Arial" w:hAnsi="Arial" w:cs="Arial"/>
        <w:color w:val="000000"/>
        <w:sz w:val="16"/>
        <w:szCs w:val="16"/>
      </w:rPr>
    </w:pPr>
    <w:r>
      <w:rPr>
        <w:rFonts w:ascii="Arial" w:hAnsi="Arial"/>
        <w:sz w:val="16"/>
        <w:szCs w:val="16"/>
      </w:rPr>
      <w:t>BERNEXPO GROUPE</w:t>
    </w:r>
    <w:r>
      <w:rPr>
        <w:rFonts w:ascii="Arial" w:hAnsi="Arial"/>
        <w:sz w:val="16"/>
        <w:szCs w:val="16"/>
      </w:rPr>
      <w:tab/>
    </w:r>
    <w:proofErr w:type="gramStart"/>
    <w:r>
      <w:rPr>
        <w:rFonts w:ascii="Arial" w:hAnsi="Arial"/>
        <w:color w:val="000000"/>
        <w:sz w:val="16"/>
        <w:szCs w:val="16"/>
      </w:rPr>
      <w:t>Téléphone:</w:t>
    </w:r>
    <w:proofErr w:type="gramEnd"/>
    <w:r>
      <w:rPr>
        <w:rFonts w:ascii="Arial" w:hAnsi="Arial"/>
        <w:color w:val="000000"/>
        <w:sz w:val="16"/>
        <w:szCs w:val="16"/>
      </w:rPr>
      <w:t xml:space="preserve"> +41 31 340 11 11</w:t>
    </w:r>
    <w:r>
      <w:rPr>
        <w:rFonts w:ascii="Arial" w:hAnsi="Arial"/>
        <w:color w:val="000000"/>
        <w:sz w:val="16"/>
        <w:szCs w:val="16"/>
      </w:rPr>
      <w:br/>
    </w:r>
    <w:proofErr w:type="spellStart"/>
    <w:r>
      <w:rPr>
        <w:rFonts w:ascii="Arial" w:hAnsi="Arial"/>
        <w:color w:val="000000"/>
        <w:sz w:val="16"/>
        <w:szCs w:val="16"/>
      </w:rPr>
      <w:t>Mingerstrasse</w:t>
    </w:r>
    <w:proofErr w:type="spellEnd"/>
    <w:r>
      <w:rPr>
        <w:rFonts w:ascii="Arial" w:hAnsi="Arial"/>
        <w:color w:val="000000"/>
        <w:sz w:val="16"/>
        <w:szCs w:val="16"/>
      </w:rPr>
      <w:t xml:space="preserve"> 6</w:t>
    </w:r>
    <w:r>
      <w:rPr>
        <w:rFonts w:ascii="Arial" w:hAnsi="Arial"/>
        <w:color w:val="000000"/>
        <w:sz w:val="16"/>
        <w:szCs w:val="16"/>
      </w:rPr>
      <w:tab/>
    </w:r>
    <w:r>
      <w:rPr>
        <w:rFonts w:ascii="Arial" w:hAnsi="Arial"/>
        <w:color w:val="000000"/>
        <w:sz w:val="16"/>
        <w:szCs w:val="16"/>
      </w:rPr>
      <w:tab/>
      <w:t>Téléfax: +41 31 340 11 10</w:t>
    </w:r>
    <w:r>
      <w:rPr>
        <w:rFonts w:ascii="Arial" w:hAnsi="Arial"/>
        <w:color w:val="000000"/>
        <w:sz w:val="16"/>
        <w:szCs w:val="16"/>
      </w:rPr>
      <w:br/>
      <w:t>3014 Bern</w:t>
    </w:r>
    <w:r>
      <w:rPr>
        <w:rFonts w:ascii="Arial" w:hAnsi="Arial"/>
        <w:color w:val="000000"/>
        <w:sz w:val="16"/>
        <w:szCs w:val="16"/>
      </w:rPr>
      <w:tab/>
    </w:r>
    <w:r>
      <w:rPr>
        <w:rFonts w:ascii="Arial" w:hAnsi="Arial"/>
        <w:color w:val="000000"/>
        <w:sz w:val="16"/>
        <w:szCs w:val="16"/>
      </w:rPr>
      <w:tab/>
      <w:t>E-mail: info@suissetoy.ch</w:t>
    </w:r>
    <w:r>
      <w:rPr>
        <w:rFonts w:ascii="Arial" w:hAnsi="Arial"/>
        <w:color w:val="000000"/>
        <w:sz w:val="16"/>
        <w:szCs w:val="16"/>
      </w:rPr>
      <w:br/>
    </w:r>
    <w:r w:rsidR="000C4C2C">
      <w:rPr>
        <w:rFonts w:ascii="Arial" w:hAnsi="Arial"/>
        <w:color w:val="000000"/>
        <w:sz w:val="16"/>
        <w:szCs w:val="16"/>
      </w:rPr>
      <w:t>Schweiz</w:t>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sidR="000C4C2C">
      <w:rPr>
        <w:rFonts w:ascii="Arial" w:hAnsi="Arial"/>
        <w:color w:val="000000"/>
        <w:sz w:val="16"/>
        <w:szCs w:val="16"/>
      </w:rPr>
      <w:t>Site Internet</w:t>
    </w:r>
    <w:r>
      <w:rPr>
        <w:rFonts w:ascii="Arial" w:hAnsi="Arial"/>
        <w:color w:val="000000"/>
        <w:sz w:val="16"/>
        <w:szCs w:val="16"/>
      </w:rPr>
      <w:t>: www.suissetoy.ch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6276" w14:textId="77777777" w:rsidR="00AB7CA8" w:rsidRPr="00EE387C" w:rsidRDefault="00AB7CA8" w:rsidP="00EE387C">
    <w:pPr>
      <w:pStyle w:val="StandardWeb"/>
      <w:shd w:val="clear" w:color="auto" w:fill="FFFFFF"/>
      <w:spacing w:before="0" w:beforeAutospacing="0" w:after="225" w:afterAutospacing="0"/>
      <w:jc w:val="left"/>
      <w:rPr>
        <w:rFonts w:ascii="Arial" w:hAnsi="Arial" w:cs="Arial"/>
        <w:color w:val="000000"/>
        <w:sz w:val="16"/>
        <w:szCs w:val="16"/>
      </w:rPr>
    </w:pPr>
    <w:r>
      <w:rPr>
        <w:rFonts w:ascii="Arial" w:hAnsi="Arial"/>
        <w:sz w:val="16"/>
        <w:szCs w:val="16"/>
      </w:rPr>
      <w:t>BERNEXPO GROUPE</w:t>
    </w:r>
    <w:r>
      <w:rPr>
        <w:rFonts w:ascii="Arial" w:hAnsi="Arial"/>
        <w:sz w:val="16"/>
        <w:szCs w:val="16"/>
      </w:rPr>
      <w:tab/>
    </w:r>
    <w:proofErr w:type="gramStart"/>
    <w:r>
      <w:rPr>
        <w:rFonts w:ascii="Arial" w:hAnsi="Arial"/>
        <w:color w:val="000000"/>
        <w:sz w:val="16"/>
        <w:szCs w:val="16"/>
      </w:rPr>
      <w:t>Téléphone:</w:t>
    </w:r>
    <w:proofErr w:type="gramEnd"/>
    <w:r>
      <w:rPr>
        <w:rFonts w:ascii="Arial" w:hAnsi="Arial"/>
        <w:color w:val="000000"/>
        <w:sz w:val="16"/>
        <w:szCs w:val="16"/>
      </w:rPr>
      <w:t xml:space="preserve"> +41 31 340 11 11</w:t>
    </w:r>
    <w:r>
      <w:rPr>
        <w:rFonts w:ascii="Arial" w:hAnsi="Arial"/>
        <w:color w:val="000000"/>
        <w:sz w:val="16"/>
        <w:szCs w:val="16"/>
      </w:rPr>
      <w:br/>
    </w:r>
    <w:proofErr w:type="spellStart"/>
    <w:r>
      <w:rPr>
        <w:rFonts w:ascii="Arial" w:hAnsi="Arial"/>
        <w:color w:val="000000"/>
        <w:sz w:val="16"/>
        <w:szCs w:val="16"/>
      </w:rPr>
      <w:t>Mingerstrasse</w:t>
    </w:r>
    <w:proofErr w:type="spellEnd"/>
    <w:r>
      <w:rPr>
        <w:rFonts w:ascii="Arial" w:hAnsi="Arial"/>
        <w:color w:val="000000"/>
        <w:sz w:val="16"/>
        <w:szCs w:val="16"/>
      </w:rPr>
      <w:t xml:space="preserve"> 6</w:t>
    </w:r>
    <w:r>
      <w:rPr>
        <w:rFonts w:ascii="Arial" w:hAnsi="Arial"/>
        <w:color w:val="000000"/>
        <w:sz w:val="16"/>
        <w:szCs w:val="16"/>
      </w:rPr>
      <w:tab/>
    </w:r>
    <w:r>
      <w:rPr>
        <w:rFonts w:ascii="Arial" w:hAnsi="Arial"/>
        <w:color w:val="000000"/>
        <w:sz w:val="16"/>
        <w:szCs w:val="16"/>
      </w:rPr>
      <w:tab/>
      <w:t>Téléfax: +41 31 340 11 10</w:t>
    </w:r>
    <w:r>
      <w:rPr>
        <w:rFonts w:ascii="Arial" w:hAnsi="Arial"/>
        <w:color w:val="000000"/>
        <w:sz w:val="16"/>
        <w:szCs w:val="16"/>
      </w:rPr>
      <w:br/>
      <w:t>3014 Berne</w:t>
    </w:r>
    <w:r>
      <w:rPr>
        <w:rFonts w:ascii="Arial" w:hAnsi="Arial"/>
        <w:color w:val="000000"/>
        <w:sz w:val="16"/>
        <w:szCs w:val="16"/>
      </w:rPr>
      <w:tab/>
    </w:r>
    <w:r>
      <w:rPr>
        <w:rFonts w:ascii="Arial" w:hAnsi="Arial"/>
        <w:color w:val="000000"/>
        <w:sz w:val="16"/>
        <w:szCs w:val="16"/>
      </w:rPr>
      <w:tab/>
      <w:t>E-mail: info@bernexpo.ch</w:t>
    </w:r>
    <w:r>
      <w:rPr>
        <w:rFonts w:ascii="Arial" w:hAnsi="Arial"/>
        <w:color w:val="000000"/>
        <w:sz w:val="16"/>
        <w:szCs w:val="16"/>
      </w:rPr>
      <w:br/>
      <w:t>Suisse</w:t>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Web: www.bernexpo.ch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96E4F" w14:textId="77777777" w:rsidR="00531BCF" w:rsidRDefault="00531BCF" w:rsidP="00B56F6B">
      <w:pPr>
        <w:spacing w:before="0" w:after="0" w:line="240" w:lineRule="auto"/>
      </w:pPr>
      <w:r>
        <w:separator/>
      </w:r>
    </w:p>
  </w:footnote>
  <w:footnote w:type="continuationSeparator" w:id="0">
    <w:p w14:paraId="42D7BA56" w14:textId="77777777" w:rsidR="00531BCF" w:rsidRDefault="00531BCF" w:rsidP="00B56F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B833" w14:textId="77777777" w:rsidR="00EE387C" w:rsidRDefault="00EE387C">
    <w:pPr>
      <w:pStyle w:val="Kopfzeile"/>
    </w:pPr>
  </w:p>
  <w:p w14:paraId="6E5589EA" w14:textId="77777777" w:rsidR="00EE387C" w:rsidRDefault="00EE38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3767" w14:textId="77777777" w:rsidR="00750BC6" w:rsidRDefault="00750BC6" w:rsidP="00750BC6">
    <w:pPr>
      <w:pStyle w:val="Kopfzeile"/>
      <w:spacing w:after="480"/>
    </w:pPr>
    <w:r>
      <w:rPr>
        <w:noProof/>
        <w:lang w:val="de-CH" w:eastAsia="zh-CN"/>
      </w:rPr>
      <w:drawing>
        <wp:inline distT="0" distB="0" distL="0" distR="0" wp14:anchorId="29B3695C" wp14:editId="62DDBC0C">
          <wp:extent cx="5760720" cy="9779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Y_EMail_Signatur_601x102px .jpg"/>
                  <pic:cNvPicPr/>
                </pic:nvPicPr>
                <pic:blipFill>
                  <a:blip r:embed="rId1">
                    <a:extLst>
                      <a:ext uri="{28A0092B-C50C-407E-A947-70E740481C1C}">
                        <a14:useLocalDpi xmlns:a14="http://schemas.microsoft.com/office/drawing/2010/main" val="0"/>
                      </a:ext>
                    </a:extLst>
                  </a:blip>
                  <a:stretch>
                    <a:fillRect/>
                  </a:stretch>
                </pic:blipFill>
                <pic:spPr>
                  <a:xfrm>
                    <a:off x="0" y="0"/>
                    <a:ext cx="5760720" cy="977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16786" w14:textId="77777777" w:rsidR="00AB7CA8" w:rsidRDefault="00AB7CA8">
    <w:pPr>
      <w:pStyle w:val="Kopfzeile"/>
    </w:pPr>
  </w:p>
  <w:p w14:paraId="65BD6A73" w14:textId="77777777" w:rsidR="00AB7CA8" w:rsidRDefault="00AB7C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4BD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5B15CDA"/>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6B"/>
    <w:rsid w:val="000339DC"/>
    <w:rsid w:val="00067F59"/>
    <w:rsid w:val="00074582"/>
    <w:rsid w:val="000A476E"/>
    <w:rsid w:val="000B7B93"/>
    <w:rsid w:val="000C1F4F"/>
    <w:rsid w:val="000C4C2C"/>
    <w:rsid w:val="000D0333"/>
    <w:rsid w:val="000D1894"/>
    <w:rsid w:val="000D7DD2"/>
    <w:rsid w:val="00102158"/>
    <w:rsid w:val="00113FC4"/>
    <w:rsid w:val="00114462"/>
    <w:rsid w:val="00135CD0"/>
    <w:rsid w:val="00136375"/>
    <w:rsid w:val="00146508"/>
    <w:rsid w:val="001552EF"/>
    <w:rsid w:val="00186B86"/>
    <w:rsid w:val="00191DB0"/>
    <w:rsid w:val="001A5450"/>
    <w:rsid w:val="001B7F3D"/>
    <w:rsid w:val="001E1339"/>
    <w:rsid w:val="001E6681"/>
    <w:rsid w:val="00201534"/>
    <w:rsid w:val="0028010B"/>
    <w:rsid w:val="002803AB"/>
    <w:rsid w:val="00284F28"/>
    <w:rsid w:val="002C6CF0"/>
    <w:rsid w:val="002E0799"/>
    <w:rsid w:val="002E24E4"/>
    <w:rsid w:val="00302F1B"/>
    <w:rsid w:val="00344B78"/>
    <w:rsid w:val="00372905"/>
    <w:rsid w:val="0038115B"/>
    <w:rsid w:val="003902D6"/>
    <w:rsid w:val="003A669B"/>
    <w:rsid w:val="003B244B"/>
    <w:rsid w:val="003D0466"/>
    <w:rsid w:val="003D53A3"/>
    <w:rsid w:val="003D680D"/>
    <w:rsid w:val="00401D07"/>
    <w:rsid w:val="0042091D"/>
    <w:rsid w:val="004239AF"/>
    <w:rsid w:val="004265E2"/>
    <w:rsid w:val="0043726C"/>
    <w:rsid w:val="004623AF"/>
    <w:rsid w:val="0047597B"/>
    <w:rsid w:val="00482221"/>
    <w:rsid w:val="004C095A"/>
    <w:rsid w:val="004F0CD9"/>
    <w:rsid w:val="00500B64"/>
    <w:rsid w:val="00511B9B"/>
    <w:rsid w:val="00513475"/>
    <w:rsid w:val="00531BCF"/>
    <w:rsid w:val="005501E8"/>
    <w:rsid w:val="0055270C"/>
    <w:rsid w:val="0057076B"/>
    <w:rsid w:val="00580194"/>
    <w:rsid w:val="00583677"/>
    <w:rsid w:val="00603E31"/>
    <w:rsid w:val="00603F5B"/>
    <w:rsid w:val="006053E8"/>
    <w:rsid w:val="006158BB"/>
    <w:rsid w:val="00642AF8"/>
    <w:rsid w:val="0065041D"/>
    <w:rsid w:val="00652E42"/>
    <w:rsid w:val="006612D5"/>
    <w:rsid w:val="0066683B"/>
    <w:rsid w:val="00666C82"/>
    <w:rsid w:val="0067470C"/>
    <w:rsid w:val="0068086E"/>
    <w:rsid w:val="006D61D2"/>
    <w:rsid w:val="006E0BDB"/>
    <w:rsid w:val="006F4D02"/>
    <w:rsid w:val="006F7B38"/>
    <w:rsid w:val="00720718"/>
    <w:rsid w:val="00725B76"/>
    <w:rsid w:val="0074521B"/>
    <w:rsid w:val="00750BC6"/>
    <w:rsid w:val="0077432A"/>
    <w:rsid w:val="007909DF"/>
    <w:rsid w:val="00790DEC"/>
    <w:rsid w:val="00794F84"/>
    <w:rsid w:val="007A73ED"/>
    <w:rsid w:val="007B5A73"/>
    <w:rsid w:val="007D1F1C"/>
    <w:rsid w:val="007F2921"/>
    <w:rsid w:val="008709D5"/>
    <w:rsid w:val="00887EF4"/>
    <w:rsid w:val="008942C6"/>
    <w:rsid w:val="008A2686"/>
    <w:rsid w:val="008A2EE4"/>
    <w:rsid w:val="008A4D68"/>
    <w:rsid w:val="008C6D40"/>
    <w:rsid w:val="008D181D"/>
    <w:rsid w:val="008D73EA"/>
    <w:rsid w:val="008D776F"/>
    <w:rsid w:val="008E4E22"/>
    <w:rsid w:val="009130AA"/>
    <w:rsid w:val="00913247"/>
    <w:rsid w:val="00925D18"/>
    <w:rsid w:val="009440A4"/>
    <w:rsid w:val="0099196D"/>
    <w:rsid w:val="009A1D0B"/>
    <w:rsid w:val="009A2F1D"/>
    <w:rsid w:val="009B17B4"/>
    <w:rsid w:val="009B1A50"/>
    <w:rsid w:val="009B67ED"/>
    <w:rsid w:val="009D37ED"/>
    <w:rsid w:val="009F7D1C"/>
    <w:rsid w:val="00A2646A"/>
    <w:rsid w:val="00A277EB"/>
    <w:rsid w:val="00A453D8"/>
    <w:rsid w:val="00A567F6"/>
    <w:rsid w:val="00A65763"/>
    <w:rsid w:val="00A6775B"/>
    <w:rsid w:val="00A71EB3"/>
    <w:rsid w:val="00A92EC3"/>
    <w:rsid w:val="00AA2E02"/>
    <w:rsid w:val="00AB7CA8"/>
    <w:rsid w:val="00AC3A41"/>
    <w:rsid w:val="00AD1E4A"/>
    <w:rsid w:val="00AF65AE"/>
    <w:rsid w:val="00B235E9"/>
    <w:rsid w:val="00B32718"/>
    <w:rsid w:val="00B4299C"/>
    <w:rsid w:val="00B56F6B"/>
    <w:rsid w:val="00BA315F"/>
    <w:rsid w:val="00BA5283"/>
    <w:rsid w:val="00BB14DC"/>
    <w:rsid w:val="00BB5628"/>
    <w:rsid w:val="00C33159"/>
    <w:rsid w:val="00C45250"/>
    <w:rsid w:val="00C61902"/>
    <w:rsid w:val="00C7358B"/>
    <w:rsid w:val="00C836FF"/>
    <w:rsid w:val="00C90BB0"/>
    <w:rsid w:val="00CB7EBA"/>
    <w:rsid w:val="00D031AA"/>
    <w:rsid w:val="00D162D4"/>
    <w:rsid w:val="00D22068"/>
    <w:rsid w:val="00D40A5D"/>
    <w:rsid w:val="00D46D35"/>
    <w:rsid w:val="00D4754B"/>
    <w:rsid w:val="00D50E55"/>
    <w:rsid w:val="00D63923"/>
    <w:rsid w:val="00D744D7"/>
    <w:rsid w:val="00DB230A"/>
    <w:rsid w:val="00DB7941"/>
    <w:rsid w:val="00DE4A6B"/>
    <w:rsid w:val="00DF2825"/>
    <w:rsid w:val="00E07888"/>
    <w:rsid w:val="00E133C3"/>
    <w:rsid w:val="00E67ABA"/>
    <w:rsid w:val="00E701D2"/>
    <w:rsid w:val="00E84F3B"/>
    <w:rsid w:val="00E86398"/>
    <w:rsid w:val="00E90714"/>
    <w:rsid w:val="00E9146C"/>
    <w:rsid w:val="00E92D74"/>
    <w:rsid w:val="00EB1BCC"/>
    <w:rsid w:val="00EE387C"/>
    <w:rsid w:val="00EF3338"/>
    <w:rsid w:val="00F102CE"/>
    <w:rsid w:val="00F4500E"/>
    <w:rsid w:val="00F729E4"/>
    <w:rsid w:val="00F75B81"/>
    <w:rsid w:val="00F765F4"/>
    <w:rsid w:val="00F8122E"/>
    <w:rsid w:val="00F82C64"/>
    <w:rsid w:val="00FD5106"/>
    <w:rsid w:val="00FE686C"/>
    <w:rsid w:val="00FF3925"/>
  </w:rsids>
  <m:mathPr>
    <m:mathFont m:val="Cambria Math"/>
    <m:brkBin m:val="before"/>
    <m:brkBinSub m:val="--"/>
    <m:smallFrac m:val="0"/>
    <m:dispDef/>
    <m:lMargin m:val="0"/>
    <m:rMargin m:val="0"/>
    <m:defJc m:val="centerGroup"/>
    <m:wrapIndent m:val="1440"/>
    <m:intLim m:val="subSup"/>
    <m:naryLim m:val="undOvr"/>
  </m:mathPr>
  <w:themeFontLang w:val="de-CH"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F7D44D"/>
  <w15:chartTrackingRefBased/>
  <w15:docId w15:val="{993BD7C0-15BA-4BA3-9490-0804AD3C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646A"/>
    <w:pPr>
      <w:suppressAutoHyphens/>
      <w:autoSpaceDN w:val="0"/>
      <w:spacing w:before="120" w:after="120" w:line="276" w:lineRule="auto"/>
      <w:jc w:val="both"/>
      <w:textAlignment w:val="baseline"/>
    </w:pPr>
    <w:rPr>
      <w:rFonts w:ascii="Arial" w:hAnsi="Arial"/>
      <w:sz w:val="24"/>
      <w:szCs w:val="22"/>
    </w:rPr>
  </w:style>
  <w:style w:type="paragraph" w:styleId="berschrift1">
    <w:name w:val="heading 1"/>
    <w:basedOn w:val="Standard"/>
    <w:next w:val="Standard"/>
    <w:link w:val="berschrift1Zchn"/>
    <w:qFormat/>
    <w:rsid w:val="003B244B"/>
    <w:pPr>
      <w:keepNext/>
      <w:tabs>
        <w:tab w:val="left" w:pos="5954"/>
      </w:tabs>
      <w:spacing w:after="40" w:line="240" w:lineRule="auto"/>
      <w:outlineLvl w:val="0"/>
    </w:pPr>
    <w:rPr>
      <w:rFonts w:eastAsiaTheme="majorEastAsia" w:cstheme="majorBidi"/>
      <w:b/>
      <w:bCs/>
      <w:szCs w:val="24"/>
      <w:lang w:eastAsia="de-DE"/>
    </w:rPr>
  </w:style>
  <w:style w:type="paragraph" w:styleId="berschrift2">
    <w:name w:val="heading 2"/>
    <w:basedOn w:val="Standard"/>
    <w:next w:val="Standard"/>
    <w:link w:val="berschrift2Zchn"/>
    <w:autoRedefine/>
    <w:uiPriority w:val="9"/>
    <w:unhideWhenUsed/>
    <w:qFormat/>
    <w:rsid w:val="00C7358B"/>
    <w:pPr>
      <w:keepNext/>
      <w:keepLines/>
      <w:tabs>
        <w:tab w:val="left" w:pos="567"/>
        <w:tab w:val="left" w:pos="851"/>
      </w:tabs>
      <w:spacing w:before="40" w:after="0" w:line="280" w:lineRule="exact"/>
      <w:outlineLvl w:val="1"/>
    </w:pPr>
    <w:rPr>
      <w:rFonts w:eastAsiaTheme="majorEastAsia" w:cstheme="majorBidi"/>
      <w:spacing w:val="2"/>
      <w:szCs w:val="2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berschrift1"/>
    <w:next w:val="Textkrper"/>
    <w:autoRedefine/>
    <w:qFormat/>
    <w:rsid w:val="00135CD0"/>
    <w:rPr>
      <w:rFonts w:eastAsia="Times New Roman" w:cs="Times New Roman"/>
      <w:b w:val="0"/>
      <w:bCs w:val="0"/>
      <w:caps/>
    </w:rPr>
  </w:style>
  <w:style w:type="character" w:customStyle="1" w:styleId="berschrift1Zchn">
    <w:name w:val="Überschrift 1 Zchn"/>
    <w:basedOn w:val="Absatz-Standardschriftart"/>
    <w:link w:val="berschrift1"/>
    <w:rsid w:val="003B244B"/>
    <w:rPr>
      <w:rFonts w:ascii="Arial" w:eastAsiaTheme="majorEastAsia" w:hAnsi="Arial" w:cstheme="majorBidi"/>
      <w:b/>
      <w:bCs/>
      <w:sz w:val="24"/>
      <w:szCs w:val="24"/>
      <w:lang w:eastAsia="de-DE"/>
    </w:rPr>
  </w:style>
  <w:style w:type="paragraph" w:styleId="Textkrper">
    <w:name w:val="Body Text"/>
    <w:basedOn w:val="Standard"/>
    <w:link w:val="TextkrperZchn"/>
    <w:autoRedefine/>
    <w:qFormat/>
    <w:rsid w:val="00A453D8"/>
    <w:pPr>
      <w:tabs>
        <w:tab w:val="left" w:pos="2127"/>
        <w:tab w:val="left" w:pos="3060"/>
      </w:tabs>
      <w:spacing w:after="40" w:line="240" w:lineRule="auto"/>
      <w:ind w:right="-92"/>
    </w:pPr>
    <w:rPr>
      <w:rFonts w:eastAsia="Times New Roman"/>
      <w:szCs w:val="24"/>
      <w:lang w:eastAsia="de-DE"/>
    </w:rPr>
  </w:style>
  <w:style w:type="character" w:customStyle="1" w:styleId="TextkrperZchn">
    <w:name w:val="Textkörper Zchn"/>
    <w:link w:val="Textkrper"/>
    <w:rsid w:val="00A453D8"/>
    <w:rPr>
      <w:rFonts w:ascii="Arial" w:eastAsia="Times New Roman" w:hAnsi="Arial"/>
      <w:b/>
      <w:sz w:val="24"/>
      <w:szCs w:val="24"/>
      <w:lang w:eastAsia="de-DE"/>
    </w:rPr>
  </w:style>
  <w:style w:type="character" w:styleId="Hyperlink">
    <w:name w:val="Hyperlink"/>
    <w:uiPriority w:val="99"/>
    <w:qFormat/>
    <w:rsid w:val="00CB7EBA"/>
    <w:rPr>
      <w:rFonts w:ascii="Arial" w:hAnsi="Arial"/>
      <w:strike w:val="0"/>
      <w:dstrike w:val="0"/>
      <w:color w:val="44546A" w:themeColor="text2"/>
      <w:sz w:val="20"/>
      <w:szCs w:val="15"/>
      <w:u w:val="single" w:color="44546A" w:themeColor="text2"/>
      <w:effect w:val="none"/>
    </w:rPr>
  </w:style>
  <w:style w:type="paragraph" w:customStyle="1" w:styleId="empty">
    <w:name w:val="empty"/>
    <w:basedOn w:val="Standard"/>
    <w:rsid w:val="003B244B"/>
    <w:pPr>
      <w:spacing w:after="0" w:line="240" w:lineRule="auto"/>
    </w:pPr>
    <w:rPr>
      <w:rFonts w:eastAsia="Times New Roman"/>
      <w:color w:val="FFFFFF"/>
      <w:sz w:val="2"/>
      <w:szCs w:val="24"/>
      <w:lang w:eastAsia="de-CH"/>
    </w:rPr>
  </w:style>
  <w:style w:type="paragraph" w:customStyle="1" w:styleId="Logo">
    <w:name w:val="Logo"/>
    <w:basedOn w:val="Standard"/>
    <w:rsid w:val="003B244B"/>
    <w:pPr>
      <w:spacing w:after="0" w:line="240" w:lineRule="auto"/>
      <w:jc w:val="right"/>
    </w:pPr>
    <w:rPr>
      <w:rFonts w:eastAsia="Times New Roman"/>
      <w:szCs w:val="24"/>
      <w:lang w:eastAsia="de-CH"/>
    </w:rPr>
  </w:style>
  <w:style w:type="paragraph" w:customStyle="1" w:styleId="FooterMD">
    <w:name w:val="FooterMD"/>
    <w:basedOn w:val="Standard"/>
    <w:rsid w:val="003B244B"/>
    <w:pPr>
      <w:spacing w:after="0" w:line="200" w:lineRule="atLeast"/>
    </w:pPr>
    <w:rPr>
      <w:rFonts w:eastAsia="Times New Roman"/>
      <w:sz w:val="14"/>
      <w:szCs w:val="24"/>
      <w:lang w:eastAsia="de-CH"/>
    </w:rPr>
  </w:style>
  <w:style w:type="paragraph" w:customStyle="1" w:styleId="FooterMitte">
    <w:name w:val="FooterMitte"/>
    <w:basedOn w:val="Standard"/>
    <w:rsid w:val="003B244B"/>
    <w:pPr>
      <w:tabs>
        <w:tab w:val="left" w:pos="1260"/>
      </w:tabs>
      <w:spacing w:after="0" w:line="200" w:lineRule="atLeast"/>
    </w:pPr>
    <w:rPr>
      <w:rFonts w:eastAsia="Times New Roman"/>
      <w:sz w:val="14"/>
      <w:szCs w:val="24"/>
      <w:lang w:eastAsia="de-CH"/>
    </w:rPr>
  </w:style>
  <w:style w:type="paragraph" w:customStyle="1" w:styleId="Header2">
    <w:name w:val="Header2"/>
    <w:basedOn w:val="Standard"/>
    <w:rsid w:val="003B244B"/>
    <w:pPr>
      <w:spacing w:after="0" w:line="240" w:lineRule="auto"/>
    </w:pPr>
    <w:rPr>
      <w:rFonts w:eastAsia="Times New Roman"/>
      <w:szCs w:val="24"/>
      <w:lang w:eastAsia="de-CH"/>
    </w:rPr>
  </w:style>
  <w:style w:type="paragraph" w:customStyle="1" w:styleId="Header1">
    <w:name w:val="Header1"/>
    <w:basedOn w:val="Standard"/>
    <w:rsid w:val="003B244B"/>
    <w:pPr>
      <w:spacing w:after="0" w:line="240" w:lineRule="auto"/>
    </w:pPr>
    <w:rPr>
      <w:rFonts w:eastAsia="Times New Roman"/>
      <w:b/>
      <w:bCs/>
      <w:szCs w:val="24"/>
      <w:lang w:eastAsia="de-CH"/>
    </w:rPr>
  </w:style>
  <w:style w:type="paragraph" w:customStyle="1" w:styleId="Default">
    <w:name w:val="Default"/>
    <w:rsid w:val="003B244B"/>
    <w:pPr>
      <w:autoSpaceDE w:val="0"/>
      <w:autoSpaceDN w:val="0"/>
      <w:adjustRightInd w:val="0"/>
    </w:pPr>
    <w:rPr>
      <w:rFonts w:cs="Calibri"/>
      <w:color w:val="000000"/>
      <w:sz w:val="24"/>
      <w:szCs w:val="24"/>
    </w:rPr>
  </w:style>
  <w:style w:type="paragraph" w:styleId="Kommentartext">
    <w:name w:val="annotation text"/>
    <w:basedOn w:val="Standard"/>
    <w:link w:val="KommentartextZchn"/>
    <w:uiPriority w:val="99"/>
    <w:semiHidden/>
    <w:unhideWhenUsed/>
    <w:rsid w:val="003B24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244B"/>
    <w:rPr>
      <w:rFonts w:ascii="Calibri" w:eastAsia="Calibri" w:hAnsi="Calibri" w:cs="Times New Roman"/>
      <w:sz w:val="20"/>
      <w:szCs w:val="20"/>
    </w:rPr>
  </w:style>
  <w:style w:type="paragraph" w:styleId="Kopfzeile">
    <w:name w:val="header"/>
    <w:basedOn w:val="Standard"/>
    <w:link w:val="KopfzeileZchn"/>
    <w:uiPriority w:val="99"/>
    <w:rsid w:val="003B244B"/>
    <w:pPr>
      <w:tabs>
        <w:tab w:val="center" w:pos="4536"/>
        <w:tab w:val="right" w:pos="9072"/>
      </w:tabs>
      <w:spacing w:after="0" w:line="240" w:lineRule="auto"/>
    </w:pPr>
    <w:rPr>
      <w:rFonts w:eastAsia="Times New Roman"/>
      <w:szCs w:val="24"/>
      <w:lang w:eastAsia="de-CH"/>
    </w:rPr>
  </w:style>
  <w:style w:type="character" w:customStyle="1" w:styleId="KopfzeileZchn">
    <w:name w:val="Kopfzeile Zchn"/>
    <w:link w:val="Kopfzeile"/>
    <w:uiPriority w:val="99"/>
    <w:rsid w:val="003B244B"/>
    <w:rPr>
      <w:rFonts w:ascii="Arial" w:eastAsia="Times New Roman" w:hAnsi="Arial" w:cs="Times New Roman"/>
      <w:sz w:val="24"/>
      <w:szCs w:val="24"/>
      <w:lang w:eastAsia="de-CH"/>
    </w:rPr>
  </w:style>
  <w:style w:type="paragraph" w:styleId="Fuzeile">
    <w:name w:val="footer"/>
    <w:basedOn w:val="Standard"/>
    <w:link w:val="FuzeileZchn"/>
    <w:rsid w:val="003B244B"/>
    <w:pPr>
      <w:tabs>
        <w:tab w:val="center" w:pos="4536"/>
        <w:tab w:val="right" w:pos="9072"/>
      </w:tabs>
      <w:spacing w:after="0" w:line="240" w:lineRule="auto"/>
    </w:pPr>
    <w:rPr>
      <w:rFonts w:eastAsia="Times New Roman"/>
      <w:szCs w:val="24"/>
      <w:lang w:eastAsia="de-CH"/>
    </w:rPr>
  </w:style>
  <w:style w:type="character" w:customStyle="1" w:styleId="FuzeileZchn">
    <w:name w:val="Fußzeile Zchn"/>
    <w:link w:val="Fuzeile"/>
    <w:rsid w:val="003B244B"/>
    <w:rPr>
      <w:rFonts w:ascii="Arial" w:eastAsia="Times New Roman" w:hAnsi="Arial" w:cs="Times New Roman"/>
      <w:sz w:val="24"/>
      <w:szCs w:val="24"/>
      <w:lang w:eastAsia="de-CH"/>
    </w:rPr>
  </w:style>
  <w:style w:type="character" w:styleId="Kommentarzeichen">
    <w:name w:val="annotation reference"/>
    <w:basedOn w:val="Absatz-Standardschriftart"/>
    <w:uiPriority w:val="99"/>
    <w:semiHidden/>
    <w:unhideWhenUsed/>
    <w:rsid w:val="003B244B"/>
    <w:rPr>
      <w:sz w:val="16"/>
      <w:szCs w:val="16"/>
    </w:rPr>
  </w:style>
  <w:style w:type="paragraph" w:styleId="StandardWeb">
    <w:name w:val="Normal (Web)"/>
    <w:basedOn w:val="Standard"/>
    <w:uiPriority w:val="99"/>
    <w:unhideWhenUsed/>
    <w:rsid w:val="003B244B"/>
    <w:pPr>
      <w:spacing w:before="100" w:beforeAutospacing="1" w:after="100" w:afterAutospacing="1" w:line="240" w:lineRule="auto"/>
    </w:pPr>
    <w:rPr>
      <w:rFonts w:ascii="Times New Roman" w:eastAsia="Times New Roman" w:hAnsi="Times New Roman"/>
      <w:szCs w:val="24"/>
      <w:lang w:eastAsia="de-CH"/>
    </w:rPr>
  </w:style>
  <w:style w:type="paragraph" w:styleId="Kommentarthema">
    <w:name w:val="annotation subject"/>
    <w:basedOn w:val="Kommentartext"/>
    <w:next w:val="Kommentartext"/>
    <w:link w:val="KommentarthemaZchn"/>
    <w:uiPriority w:val="99"/>
    <w:semiHidden/>
    <w:unhideWhenUsed/>
    <w:rsid w:val="003B244B"/>
    <w:rPr>
      <w:b/>
      <w:bCs/>
    </w:rPr>
  </w:style>
  <w:style w:type="character" w:customStyle="1" w:styleId="KommentarthemaZchn">
    <w:name w:val="Kommentarthema Zchn"/>
    <w:basedOn w:val="KommentartextZchn"/>
    <w:link w:val="Kommentarthema"/>
    <w:uiPriority w:val="99"/>
    <w:semiHidden/>
    <w:rsid w:val="003B244B"/>
    <w:rPr>
      <w:rFonts w:ascii="Calibri" w:eastAsia="Calibri" w:hAnsi="Calibri" w:cs="Times New Roman"/>
      <w:b/>
      <w:bCs/>
      <w:sz w:val="20"/>
      <w:szCs w:val="20"/>
    </w:rPr>
  </w:style>
  <w:style w:type="numbering" w:styleId="111111">
    <w:name w:val="Outline List 2"/>
    <w:basedOn w:val="KeineListe"/>
    <w:semiHidden/>
    <w:rsid w:val="003B244B"/>
    <w:pPr>
      <w:numPr>
        <w:numId w:val="2"/>
      </w:numPr>
    </w:pPr>
  </w:style>
  <w:style w:type="paragraph" w:styleId="Sprechblasentext">
    <w:name w:val="Balloon Text"/>
    <w:basedOn w:val="Standard"/>
    <w:link w:val="SprechblasentextZchn"/>
    <w:uiPriority w:val="99"/>
    <w:semiHidden/>
    <w:unhideWhenUsed/>
    <w:rsid w:val="003B24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244B"/>
    <w:rPr>
      <w:rFonts w:ascii="Tahoma" w:eastAsia="Calibri" w:hAnsi="Tahoma" w:cs="Tahoma"/>
      <w:sz w:val="16"/>
      <w:szCs w:val="16"/>
    </w:rPr>
  </w:style>
  <w:style w:type="paragraph" w:styleId="Listenabsatz">
    <w:name w:val="List Paragraph"/>
    <w:basedOn w:val="Standard"/>
    <w:uiPriority w:val="34"/>
    <w:qFormat/>
    <w:rsid w:val="003B244B"/>
    <w:pPr>
      <w:ind w:left="720"/>
      <w:contextualSpacing/>
    </w:pPr>
  </w:style>
  <w:style w:type="character" w:customStyle="1" w:styleId="berschrift2Zchn">
    <w:name w:val="Überschrift 2 Zchn"/>
    <w:basedOn w:val="Absatz-Standardschriftart"/>
    <w:link w:val="berschrift2"/>
    <w:uiPriority w:val="9"/>
    <w:rsid w:val="00C7358B"/>
    <w:rPr>
      <w:rFonts w:ascii="Arial" w:eastAsiaTheme="majorEastAsia" w:hAnsi="Arial" w:cstheme="majorBidi"/>
      <w:b/>
      <w:spacing w:val="2"/>
      <w:sz w:val="24"/>
      <w:szCs w:val="26"/>
      <w:lang w:val="fr-FR" w:eastAsia="zh-CN"/>
    </w:rPr>
  </w:style>
  <w:style w:type="paragraph" w:customStyle="1" w:styleId="Titel1">
    <w:name w:val="Titel1"/>
    <w:basedOn w:val="Standard"/>
    <w:qFormat/>
    <w:rsid w:val="00113FC4"/>
    <w:pPr>
      <w:spacing w:after="160"/>
    </w:pPr>
    <w:rPr>
      <w:rFonts w:eastAsia="Times New Roman"/>
      <w:b/>
      <w:sz w:val="28"/>
    </w:rPr>
  </w:style>
  <w:style w:type="paragraph" w:styleId="Textkrper2">
    <w:name w:val="Body Text 2"/>
    <w:basedOn w:val="Standard"/>
    <w:link w:val="Textkrper2Zchn"/>
    <w:autoRedefine/>
    <w:qFormat/>
    <w:rsid w:val="008942C6"/>
    <w:pPr>
      <w:spacing w:after="40" w:line="240" w:lineRule="auto"/>
    </w:pPr>
    <w:rPr>
      <w:rFonts w:eastAsia="Times New Roman" w:cs="Arial Unicode MS"/>
      <w:b/>
      <w:szCs w:val="24"/>
      <w:lang w:eastAsia="de-DE"/>
    </w:rPr>
  </w:style>
  <w:style w:type="character" w:customStyle="1" w:styleId="Textkrper2Zchn">
    <w:name w:val="Textkörper 2 Zchn"/>
    <w:basedOn w:val="Absatz-Standardschriftart"/>
    <w:link w:val="Textkrper2"/>
    <w:rsid w:val="008942C6"/>
    <w:rPr>
      <w:rFonts w:ascii="Arial" w:eastAsia="Times New Roman" w:hAnsi="Arial" w:cs="Arial Unicode MS"/>
      <w:sz w:val="22"/>
      <w:szCs w:val="24"/>
      <w:lang w:eastAsia="de-DE"/>
    </w:rPr>
  </w:style>
  <w:style w:type="paragraph" w:styleId="Titel">
    <w:name w:val="Title"/>
    <w:basedOn w:val="Standard"/>
    <w:next w:val="Standard"/>
    <w:link w:val="TitelZchn"/>
    <w:autoRedefine/>
    <w:uiPriority w:val="10"/>
    <w:qFormat/>
    <w:rsid w:val="00A2646A"/>
    <w:pPr>
      <w:spacing w:after="0" w:line="240" w:lineRule="auto"/>
      <w:contextualSpacing/>
    </w:pPr>
    <w:rPr>
      <w:rFonts w:eastAsiaTheme="majorEastAsia" w:cstheme="majorBidi"/>
      <w:spacing w:val="-10"/>
      <w:kern w:val="28"/>
      <w:sz w:val="28"/>
      <w:szCs w:val="56"/>
    </w:rPr>
  </w:style>
  <w:style w:type="character" w:customStyle="1" w:styleId="TitelZchn">
    <w:name w:val="Titel Zchn"/>
    <w:basedOn w:val="Absatz-Standardschriftart"/>
    <w:link w:val="Titel"/>
    <w:uiPriority w:val="10"/>
    <w:rsid w:val="00A2646A"/>
    <w:rPr>
      <w:rFonts w:ascii="Arial" w:eastAsiaTheme="majorEastAsia" w:hAnsi="Arial" w:cstheme="majorBidi"/>
      <w:b/>
      <w:spacing w:val="-10"/>
      <w:kern w:val="28"/>
      <w:sz w:val="28"/>
      <w:szCs w:val="56"/>
    </w:rPr>
  </w:style>
  <w:style w:type="character" w:customStyle="1" w:styleId="apple-converted-space">
    <w:name w:val="apple-converted-space"/>
    <w:basedOn w:val="Absatz-Standardschriftart"/>
    <w:rsid w:val="00B56F6B"/>
  </w:style>
  <w:style w:type="character" w:customStyle="1" w:styleId="NichtaufgelsteErwhnung1">
    <w:name w:val="Nicht aufgelöste Erwähnung1"/>
    <w:basedOn w:val="Absatz-Standardschriftart"/>
    <w:uiPriority w:val="99"/>
    <w:semiHidden/>
    <w:unhideWhenUsed/>
    <w:rsid w:val="0043726C"/>
    <w:rPr>
      <w:color w:val="808080"/>
      <w:shd w:val="clear" w:color="auto" w:fill="E6E6E6"/>
    </w:rPr>
  </w:style>
  <w:style w:type="table" w:styleId="Tabellenraster">
    <w:name w:val="Table Grid"/>
    <w:basedOn w:val="NormaleTabelle"/>
    <w:uiPriority w:val="59"/>
    <w:rsid w:val="00AD1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4265E2"/>
    <w:rPr>
      <w:color w:val="808080"/>
      <w:shd w:val="clear" w:color="auto" w:fill="E6E6E6"/>
    </w:rPr>
  </w:style>
  <w:style w:type="character" w:customStyle="1" w:styleId="downloadlinklink">
    <w:name w:val="download_link_link"/>
    <w:basedOn w:val="Absatz-Standardschriftart"/>
    <w:rsid w:val="00C33159"/>
  </w:style>
  <w:style w:type="character" w:styleId="BesuchterLink">
    <w:name w:val="FollowedHyperlink"/>
    <w:basedOn w:val="Absatz-Standardschriftart"/>
    <w:uiPriority w:val="99"/>
    <w:semiHidden/>
    <w:unhideWhenUsed/>
    <w:rsid w:val="00C33159"/>
    <w:rPr>
      <w:color w:val="954F72" w:themeColor="followedHyperlink"/>
      <w:u w:val="single"/>
    </w:rPr>
  </w:style>
  <w:style w:type="paragraph" w:styleId="berarbeitung">
    <w:name w:val="Revision"/>
    <w:hidden/>
    <w:uiPriority w:val="99"/>
    <w:semiHidden/>
    <w:rsid w:val="00E92D74"/>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4514">
      <w:bodyDiv w:val="1"/>
      <w:marLeft w:val="0"/>
      <w:marRight w:val="0"/>
      <w:marTop w:val="0"/>
      <w:marBottom w:val="0"/>
      <w:divBdr>
        <w:top w:val="none" w:sz="0" w:space="0" w:color="auto"/>
        <w:left w:val="none" w:sz="0" w:space="0" w:color="auto"/>
        <w:bottom w:val="none" w:sz="0" w:space="0" w:color="auto"/>
        <w:right w:val="none" w:sz="0" w:space="0" w:color="auto"/>
      </w:divBdr>
    </w:div>
    <w:div w:id="220287178">
      <w:bodyDiv w:val="1"/>
      <w:marLeft w:val="0"/>
      <w:marRight w:val="0"/>
      <w:marTop w:val="0"/>
      <w:marBottom w:val="0"/>
      <w:divBdr>
        <w:top w:val="none" w:sz="0" w:space="0" w:color="auto"/>
        <w:left w:val="none" w:sz="0" w:space="0" w:color="auto"/>
        <w:bottom w:val="none" w:sz="0" w:space="0" w:color="auto"/>
        <w:right w:val="none" w:sz="0" w:space="0" w:color="auto"/>
      </w:divBdr>
    </w:div>
    <w:div w:id="266893577">
      <w:bodyDiv w:val="1"/>
      <w:marLeft w:val="0"/>
      <w:marRight w:val="0"/>
      <w:marTop w:val="0"/>
      <w:marBottom w:val="0"/>
      <w:divBdr>
        <w:top w:val="none" w:sz="0" w:space="0" w:color="auto"/>
        <w:left w:val="none" w:sz="0" w:space="0" w:color="auto"/>
        <w:bottom w:val="none" w:sz="0" w:space="0" w:color="auto"/>
        <w:right w:val="none" w:sz="0" w:space="0" w:color="auto"/>
      </w:divBdr>
    </w:div>
    <w:div w:id="596788368">
      <w:bodyDiv w:val="1"/>
      <w:marLeft w:val="0"/>
      <w:marRight w:val="0"/>
      <w:marTop w:val="0"/>
      <w:marBottom w:val="0"/>
      <w:divBdr>
        <w:top w:val="none" w:sz="0" w:space="0" w:color="auto"/>
        <w:left w:val="none" w:sz="0" w:space="0" w:color="auto"/>
        <w:bottom w:val="none" w:sz="0" w:space="0" w:color="auto"/>
        <w:right w:val="none" w:sz="0" w:space="0" w:color="auto"/>
      </w:divBdr>
    </w:div>
    <w:div w:id="612708534">
      <w:bodyDiv w:val="1"/>
      <w:marLeft w:val="0"/>
      <w:marRight w:val="0"/>
      <w:marTop w:val="0"/>
      <w:marBottom w:val="0"/>
      <w:divBdr>
        <w:top w:val="none" w:sz="0" w:space="0" w:color="auto"/>
        <w:left w:val="none" w:sz="0" w:space="0" w:color="auto"/>
        <w:bottom w:val="none" w:sz="0" w:space="0" w:color="auto"/>
        <w:right w:val="none" w:sz="0" w:space="0" w:color="auto"/>
      </w:divBdr>
    </w:div>
    <w:div w:id="656033542">
      <w:bodyDiv w:val="1"/>
      <w:marLeft w:val="0"/>
      <w:marRight w:val="0"/>
      <w:marTop w:val="0"/>
      <w:marBottom w:val="0"/>
      <w:divBdr>
        <w:top w:val="none" w:sz="0" w:space="0" w:color="auto"/>
        <w:left w:val="none" w:sz="0" w:space="0" w:color="auto"/>
        <w:bottom w:val="none" w:sz="0" w:space="0" w:color="auto"/>
        <w:right w:val="none" w:sz="0" w:space="0" w:color="auto"/>
      </w:divBdr>
    </w:div>
    <w:div w:id="784927688">
      <w:bodyDiv w:val="1"/>
      <w:marLeft w:val="0"/>
      <w:marRight w:val="0"/>
      <w:marTop w:val="0"/>
      <w:marBottom w:val="0"/>
      <w:divBdr>
        <w:top w:val="none" w:sz="0" w:space="0" w:color="auto"/>
        <w:left w:val="none" w:sz="0" w:space="0" w:color="auto"/>
        <w:bottom w:val="none" w:sz="0" w:space="0" w:color="auto"/>
        <w:right w:val="none" w:sz="0" w:space="0" w:color="auto"/>
      </w:divBdr>
    </w:div>
    <w:div w:id="927614759">
      <w:bodyDiv w:val="1"/>
      <w:marLeft w:val="0"/>
      <w:marRight w:val="0"/>
      <w:marTop w:val="0"/>
      <w:marBottom w:val="0"/>
      <w:divBdr>
        <w:top w:val="none" w:sz="0" w:space="0" w:color="auto"/>
        <w:left w:val="none" w:sz="0" w:space="0" w:color="auto"/>
        <w:bottom w:val="none" w:sz="0" w:space="0" w:color="auto"/>
        <w:right w:val="none" w:sz="0" w:space="0" w:color="auto"/>
      </w:divBdr>
    </w:div>
    <w:div w:id="1028944576">
      <w:bodyDiv w:val="1"/>
      <w:marLeft w:val="0"/>
      <w:marRight w:val="0"/>
      <w:marTop w:val="0"/>
      <w:marBottom w:val="0"/>
      <w:divBdr>
        <w:top w:val="none" w:sz="0" w:space="0" w:color="auto"/>
        <w:left w:val="none" w:sz="0" w:space="0" w:color="auto"/>
        <w:bottom w:val="none" w:sz="0" w:space="0" w:color="auto"/>
        <w:right w:val="none" w:sz="0" w:space="0" w:color="auto"/>
      </w:divBdr>
    </w:div>
    <w:div w:id="1151404193">
      <w:bodyDiv w:val="1"/>
      <w:marLeft w:val="0"/>
      <w:marRight w:val="0"/>
      <w:marTop w:val="0"/>
      <w:marBottom w:val="0"/>
      <w:divBdr>
        <w:top w:val="none" w:sz="0" w:space="0" w:color="auto"/>
        <w:left w:val="none" w:sz="0" w:space="0" w:color="auto"/>
        <w:bottom w:val="none" w:sz="0" w:space="0" w:color="auto"/>
        <w:right w:val="none" w:sz="0" w:space="0" w:color="auto"/>
      </w:divBdr>
    </w:div>
    <w:div w:id="1227565431">
      <w:bodyDiv w:val="1"/>
      <w:marLeft w:val="0"/>
      <w:marRight w:val="0"/>
      <w:marTop w:val="0"/>
      <w:marBottom w:val="0"/>
      <w:divBdr>
        <w:top w:val="none" w:sz="0" w:space="0" w:color="auto"/>
        <w:left w:val="none" w:sz="0" w:space="0" w:color="auto"/>
        <w:bottom w:val="none" w:sz="0" w:space="0" w:color="auto"/>
        <w:right w:val="none" w:sz="0" w:space="0" w:color="auto"/>
      </w:divBdr>
    </w:div>
    <w:div w:id="1343435791">
      <w:bodyDiv w:val="1"/>
      <w:marLeft w:val="0"/>
      <w:marRight w:val="0"/>
      <w:marTop w:val="0"/>
      <w:marBottom w:val="0"/>
      <w:divBdr>
        <w:top w:val="none" w:sz="0" w:space="0" w:color="auto"/>
        <w:left w:val="none" w:sz="0" w:space="0" w:color="auto"/>
        <w:bottom w:val="none" w:sz="0" w:space="0" w:color="auto"/>
        <w:right w:val="none" w:sz="0" w:space="0" w:color="auto"/>
      </w:divBdr>
    </w:div>
    <w:div w:id="1915505471">
      <w:bodyDiv w:val="1"/>
      <w:marLeft w:val="0"/>
      <w:marRight w:val="0"/>
      <w:marTop w:val="0"/>
      <w:marBottom w:val="0"/>
      <w:divBdr>
        <w:top w:val="none" w:sz="0" w:space="0" w:color="auto"/>
        <w:left w:val="none" w:sz="0" w:space="0" w:color="auto"/>
        <w:bottom w:val="none" w:sz="0" w:space="0" w:color="auto"/>
        <w:right w:val="none" w:sz="0" w:space="0" w:color="auto"/>
      </w:divBdr>
    </w:div>
    <w:div w:id="19806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rian.erni@bernexpo.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3637</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Fretz</dc:creator>
  <cp:keywords/>
  <dc:description/>
  <cp:lastModifiedBy>Adrian Erni</cp:lastModifiedBy>
  <cp:revision>2</cp:revision>
  <cp:lastPrinted>2017-10-15T13:49:00Z</cp:lastPrinted>
  <dcterms:created xsi:type="dcterms:W3CDTF">2017-10-15T14:57:00Z</dcterms:created>
  <dcterms:modified xsi:type="dcterms:W3CDTF">2017-10-15T14:57:00Z</dcterms:modified>
</cp:coreProperties>
</file>