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59" w:rsidRDefault="00144859" w:rsidP="00BB1BCF">
      <w:pPr>
        <w:pStyle w:val="berschrift1"/>
        <w:spacing w:before="0"/>
        <w:ind w:left="0"/>
        <w:jc w:val="both"/>
        <w:rPr>
          <w:b w:val="0"/>
          <w:sz w:val="24"/>
          <w:szCs w:val="24"/>
        </w:rPr>
      </w:pPr>
    </w:p>
    <w:p w:rsidR="0042211E" w:rsidRPr="00144859" w:rsidRDefault="00480A16" w:rsidP="00BB1BCF">
      <w:pPr>
        <w:pStyle w:val="berschrift1"/>
        <w:spacing w:before="0"/>
        <w:ind w:left="0"/>
        <w:jc w:val="both"/>
        <w:rPr>
          <w:b w:val="0"/>
          <w:sz w:val="24"/>
          <w:szCs w:val="24"/>
        </w:rPr>
      </w:pPr>
      <w:r>
        <w:rPr>
          <w:b w:val="0"/>
          <w:sz w:val="24"/>
        </w:rPr>
        <w:t>Communiqué aux médias</w:t>
      </w:r>
    </w:p>
    <w:p w:rsidR="0042211E" w:rsidRPr="0072453C" w:rsidRDefault="0042211E" w:rsidP="00BB1BCF">
      <w:pPr>
        <w:pStyle w:val="Textkrper"/>
        <w:jc w:val="both"/>
        <w:rPr>
          <w:b/>
          <w:sz w:val="27"/>
        </w:rPr>
      </w:pPr>
    </w:p>
    <w:p w:rsidR="008461B3" w:rsidRDefault="007E556D" w:rsidP="00BB1BCF">
      <w:pPr>
        <w:jc w:val="both"/>
        <w:rPr>
          <w:b/>
          <w:sz w:val="28"/>
          <w:szCs w:val="28"/>
        </w:rPr>
      </w:pPr>
      <w:r>
        <w:rPr>
          <w:b/>
          <w:sz w:val="28"/>
        </w:rPr>
        <w:t xml:space="preserve">INSPIRING DESIGN et première dans l’«Espace Welcome»: </w:t>
      </w:r>
    </w:p>
    <w:p w:rsidR="00144859" w:rsidRDefault="000013E6" w:rsidP="00BB1BCF">
      <w:pPr>
        <w:jc w:val="both"/>
        <w:rPr>
          <w:b/>
          <w:sz w:val="28"/>
          <w:szCs w:val="28"/>
        </w:rPr>
      </w:pPr>
      <w:r>
        <w:rPr>
          <w:b/>
          <w:sz w:val="28"/>
        </w:rPr>
        <w:t>lever de rideau sur un nouveau salon ORNARIS Berne</w:t>
      </w:r>
    </w:p>
    <w:p w:rsidR="00C65F88" w:rsidRPr="0072453C" w:rsidRDefault="00C65F88" w:rsidP="00BB1BCF">
      <w:pPr>
        <w:jc w:val="both"/>
        <w:rPr>
          <w:b/>
          <w:sz w:val="32"/>
        </w:rPr>
      </w:pPr>
    </w:p>
    <w:p w:rsidR="0042211E" w:rsidRPr="00911FC9" w:rsidRDefault="00480A16" w:rsidP="00BB1BCF">
      <w:pPr>
        <w:pStyle w:val="berschrift2"/>
        <w:ind w:left="0"/>
        <w:rPr>
          <w:sz w:val="24"/>
        </w:rPr>
      </w:pPr>
      <w:r w:rsidRPr="00AA64AE">
        <w:rPr>
          <w:sz w:val="24"/>
        </w:rPr>
        <w:t>Berne, le</w:t>
      </w:r>
      <w:r w:rsidR="00911FC9">
        <w:rPr>
          <w:sz w:val="24"/>
        </w:rPr>
        <w:t xml:space="preserve"> 15 </w:t>
      </w:r>
      <w:bookmarkStart w:id="0" w:name="_GoBack"/>
      <w:bookmarkEnd w:id="0"/>
      <w:r w:rsidRPr="00AA64AE">
        <w:rPr>
          <w:sz w:val="24"/>
        </w:rPr>
        <w:t>août 2017 – Du 20 au 22 août 2017, le parc d’exposition de BERNEXPO devient une nouvelle fois le lieu de rendez-vous incontournable du commerce de détail.</w:t>
      </w:r>
      <w:r>
        <w:rPr>
          <w:sz w:val="24"/>
        </w:rPr>
        <w:t xml:space="preserve"> À cette occasion, le public spécialisé pourra rencontrer plus de 70 nouveaux exposants et découvrir l’inédit secteur d’exposition INSPIRING DESIGN, lieu d’échanges national pour les designers de renom et ceux en pleine ascension. Un autre point fort du salon est le nouvel «Espace Welcome» VIVA LA IDEA: il s’agit d’une plate-forme d’idées interactive destinée à déterminer l’orientation future d’ORNARIS. </w:t>
      </w:r>
    </w:p>
    <w:p w:rsidR="0042211E" w:rsidRPr="00144859" w:rsidRDefault="0042211E" w:rsidP="00BB1BCF">
      <w:pPr>
        <w:pStyle w:val="Textkrper"/>
        <w:jc w:val="both"/>
        <w:rPr>
          <w:b/>
          <w:sz w:val="24"/>
          <w:szCs w:val="24"/>
        </w:rPr>
      </w:pPr>
    </w:p>
    <w:p w:rsidR="007D7B4B" w:rsidRDefault="00C65F88" w:rsidP="00BB1BCF">
      <w:pPr>
        <w:pStyle w:val="Textkrper"/>
        <w:jc w:val="both"/>
        <w:rPr>
          <w:sz w:val="24"/>
          <w:szCs w:val="24"/>
        </w:rPr>
      </w:pPr>
      <w:r>
        <w:rPr>
          <w:sz w:val="24"/>
        </w:rPr>
        <w:t xml:space="preserve">À l’instar du commerce de détail, le salon ORNARIS évolue constamment. Cette année, du 20 au 22 août à Berne, ORNARIS franchit un pas supplémentaire vers l’avenir avec son «Espace Welcome» innovant, VIVA LA IDEA. Ici, les visiteurs professionnels peuvent soumettre leurs idées et participer ainsi directement </w:t>
      </w:r>
      <w:r w:rsidR="00AA64AE">
        <w:rPr>
          <w:sz w:val="24"/>
        </w:rPr>
        <w:t>à la poursuite du</w:t>
      </w:r>
      <w:r>
        <w:rPr>
          <w:sz w:val="24"/>
        </w:rPr>
        <w:t xml:space="preserve"> développement d’ORNARIS. En outre, la créatrice de «Prêt Pour Moi», Nadia Francioso, montre comment elle réalise des sacs luxueux à partir d’élégantes broderies de Saint-Gall. </w:t>
      </w:r>
    </w:p>
    <w:p w:rsidR="00697231" w:rsidRDefault="00697231" w:rsidP="00BB1BCF">
      <w:pPr>
        <w:pStyle w:val="Textkrper"/>
        <w:jc w:val="both"/>
        <w:rPr>
          <w:sz w:val="24"/>
          <w:szCs w:val="24"/>
        </w:rPr>
      </w:pPr>
    </w:p>
    <w:p w:rsidR="007D7B4B" w:rsidRPr="00144859" w:rsidRDefault="00361BED" w:rsidP="00BB1BCF">
      <w:pPr>
        <w:pStyle w:val="berschrift2"/>
        <w:ind w:left="0"/>
        <w:rPr>
          <w:sz w:val="24"/>
          <w:szCs w:val="24"/>
        </w:rPr>
      </w:pPr>
      <w:r>
        <w:rPr>
          <w:sz w:val="24"/>
        </w:rPr>
        <w:t xml:space="preserve">INSPIRING DESIGN pose de nouveaux jalons </w:t>
      </w:r>
    </w:p>
    <w:p w:rsidR="00C65F88" w:rsidRDefault="00C65F88" w:rsidP="00BB1BCF">
      <w:pPr>
        <w:pStyle w:val="Textkrper"/>
        <w:jc w:val="both"/>
        <w:rPr>
          <w:sz w:val="24"/>
          <w:szCs w:val="24"/>
        </w:rPr>
      </w:pPr>
      <w:r>
        <w:rPr>
          <w:sz w:val="24"/>
        </w:rPr>
        <w:t xml:space="preserve">Au total, plus de 70 nouveaux exposants présenteront au public spécialisé une offre variée et un aperçu complet des tendances de la branche. Dans le nouveau secteur d’exposition INSPIRING DESIGN, </w:t>
      </w:r>
      <w:r w:rsidR="00AA64AE">
        <w:rPr>
          <w:sz w:val="24"/>
        </w:rPr>
        <w:t>celui-ci</w:t>
      </w:r>
      <w:r>
        <w:rPr>
          <w:sz w:val="24"/>
        </w:rPr>
        <w:t xml:space="preserve"> pourra découvrir des créations de designers établis et de jeunes talents prometteurs en matière de design d’intérieur, d’accessoires, d’éclairage, de mode, de bijoux, de photos, de céramique et de décoration d’intérieur. «Avec INSPIRING DESIGN, nous proposons une nouvelle plate-forme autour des dernières tendances. Les visiteurs professionnels peuvent y </w:t>
      </w:r>
      <w:r w:rsidR="00AA64AE">
        <w:rPr>
          <w:sz w:val="24"/>
        </w:rPr>
        <w:t>rencontrer l</w:t>
      </w:r>
      <w:r>
        <w:rPr>
          <w:sz w:val="24"/>
        </w:rPr>
        <w:t>e</w:t>
      </w:r>
      <w:r w:rsidR="00AA64AE">
        <w:rPr>
          <w:sz w:val="24"/>
        </w:rPr>
        <w:t>s</w:t>
      </w:r>
      <w:r>
        <w:rPr>
          <w:sz w:val="24"/>
        </w:rPr>
        <w:t xml:space="preserve"> designers</w:t>
      </w:r>
      <w:r w:rsidR="00AA64AE">
        <w:rPr>
          <w:sz w:val="24"/>
        </w:rPr>
        <w:t>,</w:t>
      </w:r>
      <w:r>
        <w:rPr>
          <w:sz w:val="24"/>
        </w:rPr>
        <w:t xml:space="preserve"> qui impressionnent par leur grande passion et leur force créative», explique le </w:t>
      </w:r>
      <w:r w:rsidRPr="008C7EBD">
        <w:rPr>
          <w:sz w:val="24"/>
        </w:rPr>
        <w:t>responsable du salon, Dominique Lüthy.</w:t>
      </w:r>
      <w:r>
        <w:rPr>
          <w:sz w:val="24"/>
        </w:rPr>
        <w:t xml:space="preserve"> </w:t>
      </w:r>
    </w:p>
    <w:p w:rsidR="00C65F88" w:rsidRDefault="00C65F88" w:rsidP="00BB1BCF">
      <w:pPr>
        <w:pStyle w:val="Textkrper"/>
        <w:jc w:val="both"/>
        <w:rPr>
          <w:sz w:val="24"/>
          <w:szCs w:val="24"/>
        </w:rPr>
      </w:pPr>
    </w:p>
    <w:p w:rsidR="00C65F88" w:rsidRPr="00BB1BCF" w:rsidRDefault="00361BED" w:rsidP="00BB1BCF">
      <w:pPr>
        <w:pStyle w:val="Textkrper"/>
        <w:jc w:val="both"/>
        <w:rPr>
          <w:b/>
          <w:sz w:val="24"/>
          <w:szCs w:val="24"/>
        </w:rPr>
      </w:pPr>
      <w:r>
        <w:rPr>
          <w:b/>
          <w:sz w:val="24"/>
        </w:rPr>
        <w:t>L’exposition spéciale O-TRENDS désormais à Berne</w:t>
      </w:r>
    </w:p>
    <w:p w:rsidR="0042211E" w:rsidRDefault="00D627B2" w:rsidP="00BB1BCF">
      <w:pPr>
        <w:pStyle w:val="Textkrper"/>
        <w:jc w:val="both"/>
        <w:rPr>
          <w:sz w:val="24"/>
          <w:szCs w:val="24"/>
        </w:rPr>
      </w:pPr>
      <w:r>
        <w:rPr>
          <w:sz w:val="24"/>
        </w:rPr>
        <w:t xml:space="preserve">Quelles sont les nouvelles tendances pour la saison à venir? C’est à cette question que répondra l’exposition spéciale O-TRENDS, qui a célébré sa première à l’ORNARIS Zurich l’hiver dernier. Les visiteuses et visiteurs pourront admirer des nouveautés exclusives dans la halle 2.0. O-TRENDS est divisée en trois catégories: NEWCOMER, STARS et EXCLUSIVES. Parmi les nombreuses premières mondiales de la catégorie EXCLUSIVES, on compte notamment la lampe Kubus de Peter Ammann (LampendesignPA). </w:t>
      </w:r>
    </w:p>
    <w:p w:rsidR="00230B89" w:rsidRPr="00144859" w:rsidRDefault="00230B89" w:rsidP="00BB1BCF">
      <w:pPr>
        <w:pStyle w:val="Textkrper"/>
        <w:jc w:val="both"/>
        <w:rPr>
          <w:sz w:val="24"/>
          <w:szCs w:val="24"/>
        </w:rPr>
      </w:pPr>
    </w:p>
    <w:p w:rsidR="0042211E" w:rsidRPr="00144859" w:rsidRDefault="00F84613" w:rsidP="00BB1BCF">
      <w:pPr>
        <w:pStyle w:val="berschrift2"/>
        <w:ind w:left="0"/>
        <w:rPr>
          <w:sz w:val="24"/>
          <w:szCs w:val="24"/>
        </w:rPr>
      </w:pPr>
      <w:r>
        <w:rPr>
          <w:sz w:val="24"/>
        </w:rPr>
        <w:t>Des spécialités culinaires variées</w:t>
      </w:r>
    </w:p>
    <w:p w:rsidR="0042211E" w:rsidRDefault="00361BED" w:rsidP="00BB1BCF">
      <w:pPr>
        <w:pStyle w:val="Textkrper"/>
        <w:jc w:val="both"/>
        <w:rPr>
          <w:sz w:val="24"/>
          <w:szCs w:val="24"/>
        </w:rPr>
      </w:pPr>
      <w:r>
        <w:rPr>
          <w:sz w:val="24"/>
        </w:rPr>
        <w:t xml:space="preserve">Le secteur gourmet de la halle 3.2 fait battre le cœur des </w:t>
      </w:r>
      <w:r w:rsidR="00AA64AE">
        <w:rPr>
          <w:sz w:val="24"/>
        </w:rPr>
        <w:t>amateurs de bonne chair</w:t>
      </w:r>
      <w:r>
        <w:rPr>
          <w:sz w:val="24"/>
        </w:rPr>
        <w:t xml:space="preserve">. On y trouve des en-cas exclusifs, des huiles raffinées et des chocolats d’exception. En </w:t>
      </w:r>
      <w:r>
        <w:rPr>
          <w:sz w:val="24"/>
        </w:rPr>
        <w:lastRenderedPageBreak/>
        <w:t>outre, les stands de restauration «</w:t>
      </w:r>
      <w:r>
        <w:rPr>
          <w:i/>
          <w:sz w:val="24"/>
        </w:rPr>
        <w:t>pop up</w:t>
      </w:r>
      <w:r>
        <w:rPr>
          <w:sz w:val="24"/>
        </w:rPr>
        <w:t>» entraînent le public dans un tour du monde culinaire avec leurs nombreuses gourmandises. De la cuisine ital</w:t>
      </w:r>
      <w:r w:rsidR="004F081E">
        <w:rPr>
          <w:sz w:val="24"/>
        </w:rPr>
        <w:t>ienne aux jus de fruits frais désaltérants</w:t>
      </w:r>
      <w:r>
        <w:rPr>
          <w:sz w:val="24"/>
        </w:rPr>
        <w:t>, l’ORNARIS Berne devient le lieu de rendez-vous incontournable des gourmets pendant trois jours.</w:t>
      </w:r>
    </w:p>
    <w:p w:rsidR="00664AA7" w:rsidRPr="002F730B" w:rsidRDefault="00664AA7" w:rsidP="00BB1BCF">
      <w:pPr>
        <w:pStyle w:val="Textkrper"/>
        <w:jc w:val="both"/>
        <w:rPr>
          <w:sz w:val="24"/>
          <w:szCs w:val="24"/>
        </w:rPr>
      </w:pPr>
    </w:p>
    <w:p w:rsidR="0042211E" w:rsidRPr="00144859" w:rsidRDefault="0042211E" w:rsidP="00BB1BCF">
      <w:pPr>
        <w:pStyle w:val="Textkrper"/>
        <w:jc w:val="both"/>
        <w:rPr>
          <w:sz w:val="24"/>
          <w:szCs w:val="24"/>
        </w:rPr>
      </w:pPr>
    </w:p>
    <w:p w:rsidR="00992579" w:rsidRPr="00992579" w:rsidRDefault="00992579" w:rsidP="00BB1BCF">
      <w:pPr>
        <w:pStyle w:val="Textkrper"/>
        <w:jc w:val="both"/>
        <w:rPr>
          <w:b/>
          <w:sz w:val="24"/>
          <w:szCs w:val="24"/>
        </w:rPr>
      </w:pPr>
      <w:r>
        <w:rPr>
          <w:b/>
          <w:sz w:val="24"/>
        </w:rPr>
        <w:t>Informations complémentaires</w:t>
      </w:r>
    </w:p>
    <w:p w:rsidR="00821879" w:rsidRPr="002F730B" w:rsidRDefault="00992579" w:rsidP="00BB1BCF">
      <w:pPr>
        <w:pStyle w:val="Textkrper"/>
        <w:jc w:val="both"/>
        <w:rPr>
          <w:sz w:val="24"/>
          <w:szCs w:val="24"/>
        </w:rPr>
      </w:pPr>
      <w:r>
        <w:rPr>
          <w:sz w:val="24"/>
        </w:rPr>
        <w:t xml:space="preserve">Adrian Erni, Responsable des Relations Presse, +41 79 464 64 59, </w:t>
      </w:r>
      <w:hyperlink r:id="rId7">
        <w:r>
          <w:rPr>
            <w:sz w:val="24"/>
          </w:rPr>
          <w:t>adrian.erni@bernexpo.ch</w:t>
        </w:r>
      </w:hyperlink>
    </w:p>
    <w:p w:rsidR="00C331AE" w:rsidRDefault="00C331AE" w:rsidP="00BB1BCF">
      <w:pPr>
        <w:pStyle w:val="Textkrper"/>
        <w:jc w:val="both"/>
        <w:rPr>
          <w:sz w:val="24"/>
          <w:szCs w:val="24"/>
        </w:rPr>
      </w:pPr>
    </w:p>
    <w:tbl>
      <w:tblPr>
        <w:tblStyle w:val="Tabellenraster"/>
        <w:tblW w:w="0" w:type="auto"/>
        <w:tblLook w:val="04A0" w:firstRow="1" w:lastRow="0" w:firstColumn="1" w:lastColumn="0" w:noHBand="0" w:noVBand="1"/>
      </w:tblPr>
      <w:tblGrid>
        <w:gridCol w:w="4498"/>
        <w:gridCol w:w="4568"/>
      </w:tblGrid>
      <w:tr w:rsidR="00C331AE" w:rsidRPr="00FD32C5" w:rsidTr="00C331AE">
        <w:tc>
          <w:tcPr>
            <w:tcW w:w="4608" w:type="dxa"/>
          </w:tcPr>
          <w:p w:rsidR="00C331AE" w:rsidRPr="008C7C47" w:rsidRDefault="008C7C47" w:rsidP="00BB1BCF">
            <w:pPr>
              <w:jc w:val="both"/>
              <w:rPr>
                <w:b/>
                <w:sz w:val="24"/>
                <w:szCs w:val="24"/>
              </w:rPr>
            </w:pPr>
            <w:r>
              <w:rPr>
                <w:b/>
                <w:sz w:val="24"/>
              </w:rPr>
              <w:t>ORNARIS Berne en bref</w:t>
            </w:r>
          </w:p>
        </w:tc>
        <w:tc>
          <w:tcPr>
            <w:tcW w:w="4608" w:type="dxa"/>
          </w:tcPr>
          <w:p w:rsidR="00C331AE" w:rsidRPr="008C7C47" w:rsidRDefault="00C331AE" w:rsidP="00BB1BCF">
            <w:pPr>
              <w:pStyle w:val="Textkrper"/>
              <w:jc w:val="both"/>
              <w:rPr>
                <w:sz w:val="24"/>
                <w:szCs w:val="24"/>
              </w:rPr>
            </w:pPr>
          </w:p>
        </w:tc>
      </w:tr>
      <w:tr w:rsidR="00C331AE" w:rsidRPr="008C7C47" w:rsidTr="00C331AE">
        <w:tc>
          <w:tcPr>
            <w:tcW w:w="4608" w:type="dxa"/>
          </w:tcPr>
          <w:p w:rsidR="00C331AE" w:rsidRPr="008C7C47" w:rsidRDefault="00C331AE" w:rsidP="00BB1BCF">
            <w:pPr>
              <w:pStyle w:val="Textkrper"/>
              <w:jc w:val="both"/>
              <w:rPr>
                <w:sz w:val="24"/>
                <w:szCs w:val="24"/>
              </w:rPr>
            </w:pPr>
            <w:r>
              <w:rPr>
                <w:b/>
                <w:sz w:val="24"/>
              </w:rPr>
              <w:t>Justificatif obligatoire de la qualité d’acheteur professionnel</w:t>
            </w:r>
          </w:p>
        </w:tc>
        <w:tc>
          <w:tcPr>
            <w:tcW w:w="4608" w:type="dxa"/>
          </w:tcPr>
          <w:p w:rsidR="00C331AE" w:rsidRPr="008C7C47" w:rsidRDefault="00C331AE" w:rsidP="00BB1BCF">
            <w:pPr>
              <w:pStyle w:val="Textkrper"/>
              <w:jc w:val="both"/>
              <w:rPr>
                <w:sz w:val="24"/>
                <w:szCs w:val="24"/>
              </w:rPr>
            </w:pPr>
          </w:p>
        </w:tc>
      </w:tr>
      <w:tr w:rsidR="00C331AE" w:rsidRPr="008C7C47" w:rsidTr="00C331AE">
        <w:tc>
          <w:tcPr>
            <w:tcW w:w="4608" w:type="dxa"/>
          </w:tcPr>
          <w:p w:rsidR="00C331AE" w:rsidRPr="008C7C47" w:rsidRDefault="00C331AE" w:rsidP="00F84613">
            <w:pPr>
              <w:pStyle w:val="Textkrper"/>
              <w:rPr>
                <w:b/>
                <w:sz w:val="24"/>
                <w:szCs w:val="24"/>
              </w:rPr>
            </w:pPr>
            <w:r>
              <w:rPr>
                <w:b/>
                <w:sz w:val="24"/>
              </w:rPr>
              <w:t>Date</w:t>
            </w:r>
          </w:p>
        </w:tc>
        <w:tc>
          <w:tcPr>
            <w:tcW w:w="4608" w:type="dxa"/>
          </w:tcPr>
          <w:p w:rsidR="00C331AE" w:rsidRPr="008C7C47" w:rsidRDefault="00C331AE" w:rsidP="00F84613">
            <w:pPr>
              <w:pStyle w:val="Textkrper"/>
              <w:rPr>
                <w:sz w:val="24"/>
                <w:szCs w:val="24"/>
              </w:rPr>
            </w:pPr>
            <w:r>
              <w:rPr>
                <w:sz w:val="24"/>
              </w:rPr>
              <w:t>Du 20 au 22 août 2017</w:t>
            </w:r>
          </w:p>
        </w:tc>
      </w:tr>
      <w:tr w:rsidR="00C331AE" w:rsidRPr="00985463" w:rsidTr="00C331AE">
        <w:tc>
          <w:tcPr>
            <w:tcW w:w="4608" w:type="dxa"/>
          </w:tcPr>
          <w:p w:rsidR="00C331AE" w:rsidRPr="008C7C47" w:rsidRDefault="00C331AE" w:rsidP="00F84613">
            <w:pPr>
              <w:pStyle w:val="Textkrper"/>
              <w:rPr>
                <w:b/>
                <w:sz w:val="24"/>
                <w:szCs w:val="24"/>
              </w:rPr>
            </w:pPr>
            <w:r>
              <w:rPr>
                <w:b/>
                <w:sz w:val="24"/>
              </w:rPr>
              <w:t>Lieu</w:t>
            </w:r>
          </w:p>
        </w:tc>
        <w:tc>
          <w:tcPr>
            <w:tcW w:w="4608" w:type="dxa"/>
          </w:tcPr>
          <w:p w:rsidR="00C331AE" w:rsidRPr="008C7C47" w:rsidRDefault="00985463" w:rsidP="00F84613">
            <w:pPr>
              <w:rPr>
                <w:sz w:val="24"/>
                <w:szCs w:val="24"/>
              </w:rPr>
            </w:pPr>
            <w:r>
              <w:rPr>
                <w:sz w:val="24"/>
              </w:rPr>
              <w:t>Parc d’exposition de BERNEXPO</w:t>
            </w:r>
          </w:p>
        </w:tc>
      </w:tr>
      <w:tr w:rsidR="00C331AE" w:rsidRPr="00FD32C5" w:rsidTr="00C331AE">
        <w:tc>
          <w:tcPr>
            <w:tcW w:w="4608" w:type="dxa"/>
          </w:tcPr>
          <w:p w:rsidR="00C331AE" w:rsidRPr="008C7C47" w:rsidRDefault="00C331AE" w:rsidP="00F84613">
            <w:pPr>
              <w:pStyle w:val="Textkrper"/>
              <w:rPr>
                <w:b/>
                <w:sz w:val="24"/>
                <w:szCs w:val="24"/>
              </w:rPr>
            </w:pPr>
            <w:r>
              <w:rPr>
                <w:b/>
                <w:sz w:val="24"/>
              </w:rPr>
              <w:t>Organisateur</w:t>
            </w:r>
          </w:p>
        </w:tc>
        <w:tc>
          <w:tcPr>
            <w:tcW w:w="4608" w:type="dxa"/>
          </w:tcPr>
          <w:p w:rsidR="00C331AE" w:rsidRPr="008C7C47" w:rsidRDefault="00C331AE" w:rsidP="00F84613">
            <w:pPr>
              <w:pStyle w:val="Textkrper"/>
              <w:rPr>
                <w:sz w:val="24"/>
                <w:szCs w:val="24"/>
              </w:rPr>
            </w:pPr>
            <w:r>
              <w:rPr>
                <w:sz w:val="24"/>
              </w:rPr>
              <w:t xml:space="preserve">BERNEXPO AG, Mingerstrasse 6, Case postale, CH-3000 Berne 22 </w:t>
            </w:r>
            <w:r>
              <w:rPr>
                <w:sz w:val="24"/>
                <w:szCs w:val="24"/>
              </w:rPr>
              <w:br/>
            </w:r>
            <w:r>
              <w:rPr>
                <w:sz w:val="24"/>
              </w:rPr>
              <w:t xml:space="preserve">Tél.:  +41 31 340 12 99 </w:t>
            </w:r>
            <w:r>
              <w:rPr>
                <w:sz w:val="24"/>
                <w:szCs w:val="24"/>
              </w:rPr>
              <w:br/>
            </w:r>
            <w:r>
              <w:rPr>
                <w:sz w:val="24"/>
              </w:rPr>
              <w:t>Fax: +41 31 340 11 10</w:t>
            </w:r>
          </w:p>
        </w:tc>
      </w:tr>
      <w:tr w:rsidR="00C331AE" w:rsidRPr="00FD32C5" w:rsidTr="00C331AE">
        <w:tc>
          <w:tcPr>
            <w:tcW w:w="4608" w:type="dxa"/>
          </w:tcPr>
          <w:p w:rsidR="00C331AE" w:rsidRPr="008C7C47" w:rsidRDefault="008C7C47" w:rsidP="00F84613">
            <w:pPr>
              <w:pStyle w:val="Textkrper"/>
              <w:rPr>
                <w:b/>
                <w:sz w:val="24"/>
                <w:szCs w:val="24"/>
              </w:rPr>
            </w:pPr>
            <w:r>
              <w:rPr>
                <w:b/>
                <w:sz w:val="24"/>
              </w:rPr>
              <w:t>Heures d’ouverture</w:t>
            </w:r>
          </w:p>
        </w:tc>
        <w:tc>
          <w:tcPr>
            <w:tcW w:w="4608" w:type="dxa"/>
          </w:tcPr>
          <w:p w:rsidR="00C331AE" w:rsidRPr="008C7C47" w:rsidRDefault="008C7C47" w:rsidP="00F84613">
            <w:pPr>
              <w:pStyle w:val="Textkrper"/>
              <w:rPr>
                <w:sz w:val="24"/>
                <w:szCs w:val="24"/>
              </w:rPr>
            </w:pPr>
            <w:r>
              <w:rPr>
                <w:sz w:val="24"/>
              </w:rPr>
              <w:t>Dimanche et lundi: de 9 h 00 à 18 h 00</w:t>
            </w:r>
          </w:p>
          <w:p w:rsidR="008C7C47" w:rsidRPr="008C7C47" w:rsidRDefault="008C7C47" w:rsidP="00F84613">
            <w:pPr>
              <w:pStyle w:val="Textkrper"/>
              <w:rPr>
                <w:sz w:val="24"/>
                <w:szCs w:val="24"/>
              </w:rPr>
            </w:pPr>
            <w:r>
              <w:rPr>
                <w:sz w:val="24"/>
              </w:rPr>
              <w:t>Mardi: de 9 h 00 à 17 h 00</w:t>
            </w:r>
          </w:p>
        </w:tc>
      </w:tr>
      <w:tr w:rsidR="00C331AE" w:rsidRPr="008C7C47" w:rsidTr="00C331AE">
        <w:tc>
          <w:tcPr>
            <w:tcW w:w="4608" w:type="dxa"/>
          </w:tcPr>
          <w:p w:rsidR="00C331AE" w:rsidRPr="008C7C47" w:rsidRDefault="008C7C47" w:rsidP="00F84613">
            <w:pPr>
              <w:pStyle w:val="Textkrper"/>
              <w:rPr>
                <w:b/>
                <w:sz w:val="24"/>
                <w:szCs w:val="24"/>
              </w:rPr>
            </w:pPr>
            <w:r>
              <w:rPr>
                <w:b/>
                <w:sz w:val="24"/>
              </w:rPr>
              <w:t>Entrée</w:t>
            </w:r>
          </w:p>
        </w:tc>
        <w:tc>
          <w:tcPr>
            <w:tcW w:w="4608" w:type="dxa"/>
          </w:tcPr>
          <w:p w:rsidR="00C331AE" w:rsidRPr="008C7C47" w:rsidRDefault="00C331AE" w:rsidP="00F84613">
            <w:pPr>
              <w:pStyle w:val="Textkrper"/>
              <w:rPr>
                <w:sz w:val="24"/>
                <w:szCs w:val="24"/>
              </w:rPr>
            </w:pPr>
          </w:p>
        </w:tc>
      </w:tr>
      <w:tr w:rsidR="00C331AE" w:rsidRPr="008C7C47" w:rsidTr="00C331AE">
        <w:tc>
          <w:tcPr>
            <w:tcW w:w="4608" w:type="dxa"/>
          </w:tcPr>
          <w:p w:rsidR="00C331AE" w:rsidRPr="008C7C47" w:rsidRDefault="008C7C47" w:rsidP="00F84613">
            <w:pPr>
              <w:pStyle w:val="Textkrper"/>
              <w:rPr>
                <w:sz w:val="24"/>
                <w:szCs w:val="24"/>
              </w:rPr>
            </w:pPr>
            <w:r>
              <w:rPr>
                <w:sz w:val="24"/>
              </w:rPr>
              <w:t>Carte journalière en ligne / à la caisse</w:t>
            </w:r>
          </w:p>
        </w:tc>
        <w:tc>
          <w:tcPr>
            <w:tcW w:w="4608" w:type="dxa"/>
          </w:tcPr>
          <w:p w:rsidR="00C331AE" w:rsidRPr="008C7C47" w:rsidRDefault="008C7C47" w:rsidP="00F84613">
            <w:pPr>
              <w:pStyle w:val="Textkrper"/>
              <w:rPr>
                <w:sz w:val="24"/>
                <w:szCs w:val="24"/>
              </w:rPr>
            </w:pPr>
            <w:r>
              <w:rPr>
                <w:sz w:val="24"/>
              </w:rPr>
              <w:t>CHF 24.– / CHF 35.–</w:t>
            </w:r>
          </w:p>
        </w:tc>
      </w:tr>
      <w:tr w:rsidR="008C7C47" w:rsidRPr="008C7C47" w:rsidTr="00C331AE">
        <w:tc>
          <w:tcPr>
            <w:tcW w:w="4608" w:type="dxa"/>
          </w:tcPr>
          <w:p w:rsidR="008C7C47" w:rsidRPr="008C7C47" w:rsidRDefault="008C7C47" w:rsidP="00F84613">
            <w:pPr>
              <w:pStyle w:val="Textkrper"/>
              <w:rPr>
                <w:sz w:val="24"/>
                <w:szCs w:val="24"/>
              </w:rPr>
            </w:pPr>
            <w:r>
              <w:rPr>
                <w:sz w:val="24"/>
              </w:rPr>
              <w:t>Carte permanente en ligne / à la caisse</w:t>
            </w:r>
          </w:p>
        </w:tc>
        <w:tc>
          <w:tcPr>
            <w:tcW w:w="4608" w:type="dxa"/>
          </w:tcPr>
          <w:p w:rsidR="008C7C47" w:rsidRPr="008C7C47" w:rsidRDefault="008C7C47" w:rsidP="00F84613">
            <w:pPr>
              <w:pStyle w:val="Textkrper"/>
              <w:rPr>
                <w:sz w:val="24"/>
                <w:szCs w:val="24"/>
              </w:rPr>
            </w:pPr>
            <w:r>
              <w:rPr>
                <w:sz w:val="24"/>
              </w:rPr>
              <w:t>CHF 34.– / CHF 45.–</w:t>
            </w:r>
          </w:p>
        </w:tc>
      </w:tr>
      <w:tr w:rsidR="008C7C47" w:rsidRPr="008C7C47" w:rsidTr="00C331AE">
        <w:tc>
          <w:tcPr>
            <w:tcW w:w="4608" w:type="dxa"/>
          </w:tcPr>
          <w:p w:rsidR="008C7C47" w:rsidRPr="008C7C47" w:rsidRDefault="008C7C47" w:rsidP="00F84613">
            <w:pPr>
              <w:pStyle w:val="Textkrper"/>
              <w:rPr>
                <w:b/>
                <w:sz w:val="24"/>
                <w:szCs w:val="24"/>
              </w:rPr>
            </w:pPr>
            <w:r>
              <w:rPr>
                <w:b/>
                <w:sz w:val="24"/>
              </w:rPr>
              <w:t>Site Internet</w:t>
            </w:r>
          </w:p>
        </w:tc>
        <w:tc>
          <w:tcPr>
            <w:tcW w:w="4608" w:type="dxa"/>
          </w:tcPr>
          <w:p w:rsidR="008C7C47" w:rsidRPr="008C7C47" w:rsidRDefault="00911FC9" w:rsidP="00F84613">
            <w:pPr>
              <w:pStyle w:val="Textkrper"/>
              <w:rPr>
                <w:sz w:val="24"/>
                <w:szCs w:val="24"/>
              </w:rPr>
            </w:pPr>
            <w:hyperlink r:id="rId8">
              <w:r w:rsidR="003A400F">
                <w:rPr>
                  <w:rStyle w:val="Hyperlink"/>
                  <w:sz w:val="24"/>
                </w:rPr>
                <w:t>www.ornaris.ch</w:t>
              </w:r>
            </w:hyperlink>
          </w:p>
        </w:tc>
      </w:tr>
      <w:tr w:rsidR="008C7C47" w:rsidRPr="008C7C47" w:rsidTr="00C331AE">
        <w:tc>
          <w:tcPr>
            <w:tcW w:w="4608" w:type="dxa"/>
          </w:tcPr>
          <w:p w:rsidR="008C7C47" w:rsidRPr="008C7C47" w:rsidRDefault="008C7C47" w:rsidP="00F84613">
            <w:pPr>
              <w:pStyle w:val="Textkrper"/>
              <w:rPr>
                <w:b/>
                <w:sz w:val="24"/>
                <w:szCs w:val="24"/>
              </w:rPr>
            </w:pPr>
            <w:r>
              <w:rPr>
                <w:b/>
                <w:sz w:val="24"/>
              </w:rPr>
              <w:t>Photos</w:t>
            </w:r>
          </w:p>
        </w:tc>
        <w:tc>
          <w:tcPr>
            <w:tcW w:w="4608" w:type="dxa"/>
          </w:tcPr>
          <w:p w:rsidR="008C7C47" w:rsidRPr="008C7C47" w:rsidRDefault="00911FC9" w:rsidP="00F84613">
            <w:pPr>
              <w:pStyle w:val="Textkrper"/>
              <w:rPr>
                <w:sz w:val="24"/>
                <w:szCs w:val="24"/>
              </w:rPr>
            </w:pPr>
            <w:hyperlink r:id="rId9">
              <w:r w:rsidR="003A400F">
                <w:rPr>
                  <w:rStyle w:val="Hyperlink"/>
                  <w:sz w:val="24"/>
                </w:rPr>
                <w:t>www.ornaris.ch/medias</w:t>
              </w:r>
            </w:hyperlink>
          </w:p>
        </w:tc>
      </w:tr>
      <w:tr w:rsidR="008C7C47" w:rsidRPr="00FD32C5" w:rsidTr="00C331AE">
        <w:tc>
          <w:tcPr>
            <w:tcW w:w="4608" w:type="dxa"/>
          </w:tcPr>
          <w:p w:rsidR="008C7C47" w:rsidRPr="008C7C47" w:rsidRDefault="008C7C47" w:rsidP="00F84613">
            <w:pPr>
              <w:pStyle w:val="Textkrper"/>
              <w:rPr>
                <w:b/>
                <w:sz w:val="24"/>
                <w:szCs w:val="24"/>
              </w:rPr>
            </w:pPr>
            <w:r>
              <w:rPr>
                <w:b/>
                <w:sz w:val="24"/>
              </w:rPr>
              <w:t>Direction du salon</w:t>
            </w:r>
          </w:p>
        </w:tc>
        <w:tc>
          <w:tcPr>
            <w:tcW w:w="4608" w:type="dxa"/>
          </w:tcPr>
          <w:p w:rsidR="008C7C47" w:rsidRPr="008C7C47" w:rsidRDefault="00985463" w:rsidP="00F84613">
            <w:pPr>
              <w:pStyle w:val="Textkrper"/>
              <w:rPr>
                <w:sz w:val="24"/>
                <w:szCs w:val="24"/>
              </w:rPr>
            </w:pPr>
            <w:r>
              <w:rPr>
                <w:sz w:val="24"/>
              </w:rPr>
              <w:t xml:space="preserve">Dominique </w:t>
            </w:r>
            <w:r w:rsidRPr="008C7EBD">
              <w:rPr>
                <w:sz w:val="24"/>
              </w:rPr>
              <w:t xml:space="preserve">Lüthy, responsable du salon </w:t>
            </w:r>
          </w:p>
          <w:p w:rsidR="008C7C47" w:rsidRPr="008C7C47" w:rsidRDefault="008C7C47" w:rsidP="00F84613">
            <w:pPr>
              <w:pStyle w:val="Textkrper"/>
              <w:rPr>
                <w:sz w:val="24"/>
                <w:szCs w:val="24"/>
              </w:rPr>
            </w:pPr>
            <w:r>
              <w:rPr>
                <w:sz w:val="24"/>
              </w:rPr>
              <w:t>Téléphone: +41 31 340 12 88</w:t>
            </w:r>
          </w:p>
          <w:p w:rsidR="008C7C47" w:rsidRPr="008C7C47" w:rsidRDefault="008C7C47" w:rsidP="00F84613">
            <w:pPr>
              <w:pStyle w:val="Textkrper"/>
              <w:rPr>
                <w:sz w:val="24"/>
                <w:szCs w:val="24"/>
              </w:rPr>
            </w:pPr>
            <w:r>
              <w:rPr>
                <w:sz w:val="24"/>
              </w:rPr>
              <w:t xml:space="preserve">E-mail: </w:t>
            </w:r>
            <w:hyperlink r:id="rId10">
              <w:r>
                <w:rPr>
                  <w:rStyle w:val="Hyperlink"/>
                  <w:sz w:val="24"/>
                </w:rPr>
                <w:t>dominique.luethy@bernexpo.ch</w:t>
              </w:r>
            </w:hyperlink>
            <w:r>
              <w:rPr>
                <w:sz w:val="24"/>
              </w:rPr>
              <w:t xml:space="preserve"> </w:t>
            </w:r>
          </w:p>
        </w:tc>
      </w:tr>
      <w:tr w:rsidR="008C7C47" w:rsidRPr="00FD32C5" w:rsidTr="00C331AE">
        <w:tc>
          <w:tcPr>
            <w:tcW w:w="4608" w:type="dxa"/>
          </w:tcPr>
          <w:p w:rsidR="008C7C47" w:rsidRPr="008C7C47" w:rsidRDefault="008C7C47" w:rsidP="00F84613">
            <w:pPr>
              <w:pStyle w:val="Textkrper"/>
              <w:rPr>
                <w:b/>
                <w:sz w:val="24"/>
                <w:szCs w:val="24"/>
              </w:rPr>
            </w:pPr>
            <w:r>
              <w:rPr>
                <w:b/>
                <w:sz w:val="24"/>
              </w:rPr>
              <w:t>Contact médias</w:t>
            </w:r>
          </w:p>
        </w:tc>
        <w:tc>
          <w:tcPr>
            <w:tcW w:w="4608" w:type="dxa"/>
          </w:tcPr>
          <w:p w:rsidR="008C7C47" w:rsidRPr="008C7C47" w:rsidRDefault="008C7C47" w:rsidP="00F84613">
            <w:pPr>
              <w:pStyle w:val="Textkrper"/>
              <w:rPr>
                <w:sz w:val="24"/>
                <w:szCs w:val="24"/>
              </w:rPr>
            </w:pPr>
            <w:r>
              <w:rPr>
                <w:sz w:val="24"/>
              </w:rPr>
              <w:t>Adrian Erni, Responsable des Relations Presse</w:t>
            </w:r>
          </w:p>
          <w:p w:rsidR="008C7C47" w:rsidRPr="008C7C47" w:rsidRDefault="008C7C47" w:rsidP="00F84613">
            <w:pPr>
              <w:pStyle w:val="Textkrper"/>
              <w:rPr>
                <w:sz w:val="24"/>
                <w:szCs w:val="24"/>
              </w:rPr>
            </w:pPr>
            <w:r>
              <w:rPr>
                <w:sz w:val="24"/>
              </w:rPr>
              <w:t>Téléphone: +41 79 464 64 59</w:t>
            </w:r>
          </w:p>
          <w:p w:rsidR="008C7C47" w:rsidRPr="008C7C47" w:rsidRDefault="008C7C47" w:rsidP="00F84613">
            <w:pPr>
              <w:pStyle w:val="Textkrper"/>
              <w:rPr>
                <w:sz w:val="24"/>
                <w:szCs w:val="24"/>
              </w:rPr>
            </w:pPr>
            <w:r>
              <w:rPr>
                <w:sz w:val="24"/>
              </w:rPr>
              <w:t xml:space="preserve">E-mail: </w:t>
            </w:r>
            <w:hyperlink r:id="rId11">
              <w:r>
                <w:rPr>
                  <w:rStyle w:val="Hyperlink"/>
                  <w:sz w:val="24"/>
                </w:rPr>
                <w:t>adrian.erni@bernexpo.ch</w:t>
              </w:r>
            </w:hyperlink>
            <w:r>
              <w:rPr>
                <w:sz w:val="24"/>
              </w:rPr>
              <w:t xml:space="preserve"> </w:t>
            </w:r>
          </w:p>
        </w:tc>
      </w:tr>
    </w:tbl>
    <w:p w:rsidR="0042211E" w:rsidRPr="00992579" w:rsidRDefault="0042211E" w:rsidP="00BB1BCF">
      <w:pPr>
        <w:pStyle w:val="Textkrper"/>
        <w:jc w:val="both"/>
        <w:rPr>
          <w:sz w:val="24"/>
          <w:szCs w:val="24"/>
        </w:rPr>
      </w:pPr>
    </w:p>
    <w:sectPr w:rsidR="0042211E" w:rsidRPr="00992579" w:rsidSect="00992579">
      <w:headerReference w:type="default" r:id="rId12"/>
      <w:footerReference w:type="default" r:id="rId13"/>
      <w:pgSz w:w="11910" w:h="16850"/>
      <w:pgMar w:top="1417" w:right="1417" w:bottom="1134" w:left="1417" w:header="1701"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1C0" w:rsidRDefault="00B941C0">
      <w:r>
        <w:separator/>
      </w:r>
    </w:p>
  </w:endnote>
  <w:endnote w:type="continuationSeparator" w:id="0">
    <w:p w:rsidR="00B941C0" w:rsidRDefault="00B9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1E" w:rsidRDefault="00540058">
    <w:pPr>
      <w:pStyle w:val="Textkrper"/>
      <w:spacing w:line="14" w:lineRule="auto"/>
    </w:pPr>
    <w:r>
      <w:rPr>
        <w:noProof/>
        <w:lang w:bidi="ar-SA"/>
      </w:rPr>
      <mc:AlternateContent>
        <mc:Choice Requires="wps">
          <w:drawing>
            <wp:anchor distT="0" distB="0" distL="114300" distR="114300" simplePos="0" relativeHeight="503311256" behindDoc="1" locked="0" layoutInCell="1" allowOverlap="1">
              <wp:simplePos x="0" y="0"/>
              <wp:positionH relativeFrom="page">
                <wp:posOffset>1136650</wp:posOffset>
              </wp:positionH>
              <wp:positionV relativeFrom="page">
                <wp:posOffset>9892030</wp:posOffset>
              </wp:positionV>
              <wp:extent cx="801370" cy="47561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1E" w:rsidRPr="00AA64AE" w:rsidRDefault="00480A16">
                          <w:pPr>
                            <w:spacing w:before="16"/>
                            <w:ind w:left="20"/>
                            <w:rPr>
                              <w:sz w:val="15"/>
                              <w:lang w:val="de-CH"/>
                            </w:rPr>
                          </w:pPr>
                          <w:r w:rsidRPr="00AA64AE">
                            <w:rPr>
                              <w:sz w:val="15"/>
                              <w:lang w:val="de-CH"/>
                            </w:rPr>
                            <w:t>BERNEXPO AG</w:t>
                          </w:r>
                        </w:p>
                        <w:p w:rsidR="0042211E" w:rsidRPr="00AA64AE" w:rsidRDefault="00480A16">
                          <w:pPr>
                            <w:spacing w:before="7" w:line="249" w:lineRule="auto"/>
                            <w:ind w:left="20"/>
                            <w:rPr>
                              <w:sz w:val="15"/>
                              <w:lang w:val="de-CH"/>
                            </w:rPr>
                          </w:pPr>
                          <w:r w:rsidRPr="00AA64AE">
                            <w:rPr>
                              <w:sz w:val="15"/>
                              <w:lang w:val="de-CH"/>
                            </w:rPr>
                            <w:t>Mingerstrasse 6 Case postale</w:t>
                          </w:r>
                        </w:p>
                        <w:p w:rsidR="0042211E" w:rsidRPr="00AA64AE" w:rsidRDefault="00480A16">
                          <w:pPr>
                            <w:ind w:left="20"/>
                            <w:rPr>
                              <w:sz w:val="15"/>
                              <w:lang w:val="de-CH"/>
                            </w:rPr>
                          </w:pPr>
                          <w:r w:rsidRPr="00AA64AE">
                            <w:rPr>
                              <w:sz w:val="15"/>
                              <w:lang w:val="de-CH"/>
                            </w:rPr>
                            <w:t>CH-3000 Berne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5pt;margin-top:778.9pt;width:63.1pt;height:37.4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IIrA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" filled="f" stroked="f">
              <v:textbox inset="0,0,0,0">
                <w:txbxContent>
                  <w:p w:rsidR="0042211E" w:rsidRPr="00AA64AE" w:rsidRDefault="00480A16">
                    <w:pPr>
                      <w:spacing w:before="16"/>
                      <w:ind w:left="20"/>
                      <w:rPr>
                        <w:sz w:val="15"/>
                        <w:lang w:val="de-CH"/>
                      </w:rPr>
                    </w:pPr>
                    <w:r w:rsidRPr="00AA64AE">
                      <w:rPr>
                        <w:sz w:val="15"/>
                        <w:lang w:val="de-CH"/>
                      </w:rPr>
                      <w:t>BERNEXPO AG</w:t>
                    </w:r>
                  </w:p>
                  <w:p w:rsidR="0042211E" w:rsidRPr="00AA64AE" w:rsidRDefault="00480A16">
                    <w:pPr>
                      <w:spacing w:before="7" w:line="249" w:lineRule="auto"/>
                      <w:ind w:left="20"/>
                      <w:rPr>
                        <w:sz w:val="15"/>
                        <w:lang w:val="de-CH"/>
                      </w:rPr>
                    </w:pPr>
                    <w:r w:rsidRPr="00AA64AE">
                      <w:rPr>
                        <w:sz w:val="15"/>
                        <w:lang w:val="de-CH"/>
                      </w:rPr>
                      <w:t>Mingerstrasse 6 Case postale</w:t>
                    </w:r>
                  </w:p>
                  <w:p w:rsidR="0042211E" w:rsidRPr="00AA64AE" w:rsidRDefault="00480A16">
                    <w:pPr>
                      <w:ind w:left="20"/>
                      <w:rPr>
                        <w:sz w:val="15"/>
                        <w:lang w:val="de-CH"/>
                      </w:rPr>
                    </w:pPr>
                    <w:r w:rsidRPr="00AA64AE">
                      <w:rPr>
                        <w:sz w:val="15"/>
                        <w:lang w:val="de-CH"/>
                      </w:rPr>
                      <w:t>CH-3000 Berne 22</w:t>
                    </w:r>
                  </w:p>
                </w:txbxContent>
              </v:textbox>
              <w10:wrap anchorx="page" anchory="page"/>
            </v:shape>
          </w:pict>
        </mc:Fallback>
      </mc:AlternateContent>
    </w:r>
    <w:r>
      <w:rPr>
        <w:noProof/>
        <w:lang w:bidi="ar-SA"/>
      </w:rPr>
      <mc:AlternateContent>
        <mc:Choice Requires="wps">
          <w:drawing>
            <wp:anchor distT="0" distB="0" distL="114300" distR="114300" simplePos="0" relativeHeight="503311280" behindDoc="1" locked="0" layoutInCell="1" allowOverlap="1">
              <wp:simplePos x="0" y="0"/>
              <wp:positionH relativeFrom="page">
                <wp:posOffset>2080260</wp:posOffset>
              </wp:positionH>
              <wp:positionV relativeFrom="page">
                <wp:posOffset>9892030</wp:posOffset>
              </wp:positionV>
              <wp:extent cx="1067435" cy="4756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1E" w:rsidRDefault="00480A16">
                          <w:pPr>
                            <w:spacing w:before="16"/>
                            <w:ind w:left="20"/>
                            <w:rPr>
                              <w:sz w:val="15"/>
                            </w:rPr>
                          </w:pPr>
                          <w:r>
                            <w:rPr>
                              <w:sz w:val="15"/>
                            </w:rPr>
                            <w:t>Tél.    +41 31 340 11 11</w:t>
                          </w:r>
                        </w:p>
                        <w:p w:rsidR="0042211E" w:rsidRDefault="00480A16">
                          <w:pPr>
                            <w:spacing w:before="7"/>
                            <w:ind w:left="20"/>
                            <w:rPr>
                              <w:sz w:val="15"/>
                            </w:rPr>
                          </w:pPr>
                          <w:r>
                            <w:rPr>
                              <w:sz w:val="15"/>
                            </w:rPr>
                            <w:t>Fax    +41 31 340 11 10</w:t>
                          </w:r>
                        </w:p>
                        <w:p w:rsidR="0042211E" w:rsidRDefault="00911FC9">
                          <w:pPr>
                            <w:spacing w:before="21" w:line="170" w:lineRule="exact"/>
                            <w:ind w:left="20"/>
                            <w:rPr>
                              <w:sz w:val="15"/>
                            </w:rPr>
                          </w:pPr>
                          <w:hyperlink r:id="rId1">
                            <w:r w:rsidR="009211C7">
                              <w:rPr>
                                <w:position w:val="1"/>
                                <w:sz w:val="15"/>
                              </w:rPr>
                              <w:t>info@bernexpo.ch</w:t>
                            </w:r>
                          </w:hyperlink>
                          <w:r w:rsidR="009211C7">
                            <w:rPr>
                              <w:position w:val="1"/>
                              <w:sz w:val="15"/>
                            </w:rPr>
                            <w:t xml:space="preserve"> </w:t>
                          </w:r>
                          <w:hyperlink r:id="rId2">
                            <w:r w:rsidR="009211C7">
                              <w:rPr>
                                <w:sz w:val="15"/>
                              </w:rPr>
                              <w:t>www.bernexpo.ch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3.8pt;margin-top:778.9pt;width:84.05pt;height:37.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c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9KLF+FlhFEJZ+Eiiv3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" filled="f" stroked="f">
              <v:textbox inset="0,0,0,0">
                <w:txbxContent>
                  <w:p w:rsidR="0042211E" w:rsidRDefault="00480A16">
                    <w:pPr>
                      <w:spacing w:before="16"/>
                      <w:ind w:left="20"/>
                      <w:rPr>
                        <w:sz w:val="15"/>
                      </w:rPr>
                    </w:pPr>
                    <w:r>
                      <w:rPr>
                        <w:sz w:val="15"/>
                      </w:rPr>
                      <w:t>Tél.    +41 31 340 11 11</w:t>
                    </w:r>
                  </w:p>
                  <w:p w:rsidR="0042211E" w:rsidRDefault="00480A16">
                    <w:pPr>
                      <w:spacing w:before="7"/>
                      <w:ind w:left="20"/>
                      <w:rPr>
                        <w:sz w:val="15"/>
                      </w:rPr>
                    </w:pPr>
                    <w:r>
                      <w:rPr>
                        <w:sz w:val="15"/>
                      </w:rPr>
                      <w:t>Fax    +41 31 340 11 10</w:t>
                    </w:r>
                  </w:p>
                  <w:p w:rsidR="0042211E" w:rsidRDefault="008C7EBD">
                    <w:pPr>
                      <w:spacing w:before="21" w:line="170" w:lineRule="exact"/>
                      <w:ind w:left="20"/>
                      <w:rPr>
                        <w:sz w:val="15"/>
                      </w:rPr>
                    </w:pPr>
                    <w:hyperlink r:id="rId3">
                      <w:r w:rsidR="009211C7">
                        <w:rPr>
                          <w:position w:val="1"/>
                          <w:sz w:val="15"/>
                        </w:rPr>
                        <w:t>info@bernexpo.ch</w:t>
                      </w:r>
                    </w:hyperlink>
                    <w:r w:rsidR="009211C7">
                      <w:rPr>
                        <w:position w:val="1"/>
                        <w:sz w:val="15"/>
                      </w:rPr>
                      <w:t xml:space="preserve"> </w:t>
                    </w:r>
                    <w:hyperlink r:id="rId4">
                      <w:r w:rsidR="009211C7">
                        <w:rPr>
                          <w:sz w:val="15"/>
                        </w:rPr>
                        <w:t>www.bernexpo.ch</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1304" behindDoc="1" locked="0" layoutInCell="1" allowOverlap="1">
              <wp:simplePos x="0" y="0"/>
              <wp:positionH relativeFrom="page">
                <wp:posOffset>6358890</wp:posOffset>
              </wp:positionH>
              <wp:positionV relativeFrom="page">
                <wp:posOffset>10236200</wp:posOffset>
              </wp:positionV>
              <wp:extent cx="160020" cy="1327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1E" w:rsidRDefault="00480A16">
                          <w:pPr>
                            <w:spacing w:before="16"/>
                            <w:ind w:left="20"/>
                            <w:rPr>
                              <w:sz w:val="15"/>
                            </w:rPr>
                          </w:pPr>
                          <w:r>
                            <w:rPr>
                              <w:sz w:val="1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0.7pt;margin-top:806pt;width:12.6pt;height:10.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iy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" filled="f" stroked="f">
              <v:textbox inset="0,0,0,0">
                <w:txbxContent>
                  <w:p w:rsidR="0042211E" w:rsidRDefault="00480A16">
                    <w:pPr>
                      <w:spacing w:before="16"/>
                      <w:ind w:left="20"/>
                      <w:rPr>
                        <w:sz w:val="15"/>
                      </w:rPr>
                    </w:pPr>
                    <w:r>
                      <w:rPr>
                        <w:sz w:val="15"/>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1C0" w:rsidRDefault="00B941C0">
      <w:r>
        <w:separator/>
      </w:r>
    </w:p>
  </w:footnote>
  <w:footnote w:type="continuationSeparator" w:id="0">
    <w:p w:rsidR="00B941C0" w:rsidRDefault="00B9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579" w:rsidRDefault="00992579">
    <w:pPr>
      <w:pStyle w:val="Kopfzeile"/>
    </w:pPr>
    <w:r>
      <w:rPr>
        <w:noProof/>
        <w:lang w:bidi="ar-SA"/>
      </w:rPr>
      <w:drawing>
        <wp:anchor distT="180340" distB="180340" distL="114300" distR="114300" simplePos="0" relativeHeight="251686400" behindDoc="0" locked="1" layoutInCell="0" allowOverlap="0">
          <wp:simplePos x="0" y="0"/>
          <wp:positionH relativeFrom="column">
            <wp:posOffset>3866515</wp:posOffset>
          </wp:positionH>
          <wp:positionV relativeFrom="page">
            <wp:posOffset>358140</wp:posOffset>
          </wp:positionV>
          <wp:extent cx="1896745" cy="71945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naris_Logo_2017_BE_Claim_d_rgb.png"/>
                  <pic:cNvPicPr/>
                </pic:nvPicPr>
                <pic:blipFill>
                  <a:blip r:embed="rId1">
                    <a:extLst>
                      <a:ext uri="{28A0092B-C50C-407E-A947-70E740481C1C}">
                        <a14:useLocalDpi xmlns:a14="http://schemas.microsoft.com/office/drawing/2010/main" val="0"/>
                      </a:ext>
                    </a:extLst>
                  </a:blip>
                  <a:stretch>
                    <a:fillRect/>
                  </a:stretch>
                </pic:blipFill>
                <pic:spPr>
                  <a:xfrm>
                    <a:off x="0" y="0"/>
                    <a:ext cx="1896745" cy="719455"/>
                  </a:xfrm>
                  <a:prstGeom prst="rect">
                    <a:avLst/>
                  </a:prstGeom>
                </pic:spPr>
              </pic:pic>
            </a:graphicData>
          </a:graphic>
          <wp14:sizeRelH relativeFrom="margin">
            <wp14:pctWidth>0</wp14:pctWidth>
          </wp14:sizeRelH>
          <wp14:sizeRelV relativeFrom="margin">
            <wp14:pctHeight>0</wp14:pctHeight>
          </wp14:sizeRelV>
        </wp:anchor>
      </w:drawing>
    </w:r>
  </w:p>
  <w:p w:rsidR="00992579" w:rsidRDefault="009925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1E"/>
    <w:rsid w:val="000013E6"/>
    <w:rsid w:val="00012762"/>
    <w:rsid w:val="00037618"/>
    <w:rsid w:val="0004200C"/>
    <w:rsid w:val="0005280B"/>
    <w:rsid w:val="000913D8"/>
    <w:rsid w:val="000B5E8A"/>
    <w:rsid w:val="000B60EC"/>
    <w:rsid w:val="000F273A"/>
    <w:rsid w:val="00144859"/>
    <w:rsid w:val="00164C4E"/>
    <w:rsid w:val="00166F04"/>
    <w:rsid w:val="00211CF7"/>
    <w:rsid w:val="00230B89"/>
    <w:rsid w:val="002428F3"/>
    <w:rsid w:val="002D000D"/>
    <w:rsid w:val="002F0524"/>
    <w:rsid w:val="002F730B"/>
    <w:rsid w:val="003206BD"/>
    <w:rsid w:val="00341E84"/>
    <w:rsid w:val="00361BED"/>
    <w:rsid w:val="00382076"/>
    <w:rsid w:val="00383186"/>
    <w:rsid w:val="00397D0A"/>
    <w:rsid w:val="003A400F"/>
    <w:rsid w:val="003A4D25"/>
    <w:rsid w:val="00400528"/>
    <w:rsid w:val="00403A20"/>
    <w:rsid w:val="0042211E"/>
    <w:rsid w:val="00480A16"/>
    <w:rsid w:val="004F081E"/>
    <w:rsid w:val="004F1381"/>
    <w:rsid w:val="00540058"/>
    <w:rsid w:val="00546C8F"/>
    <w:rsid w:val="00586700"/>
    <w:rsid w:val="005A5BE4"/>
    <w:rsid w:val="005C09D4"/>
    <w:rsid w:val="005D3252"/>
    <w:rsid w:val="005E3384"/>
    <w:rsid w:val="00664AA7"/>
    <w:rsid w:val="00697231"/>
    <w:rsid w:val="006C63A4"/>
    <w:rsid w:val="006F2343"/>
    <w:rsid w:val="006F3947"/>
    <w:rsid w:val="007076BA"/>
    <w:rsid w:val="0072453C"/>
    <w:rsid w:val="00730DC8"/>
    <w:rsid w:val="00763193"/>
    <w:rsid w:val="00776038"/>
    <w:rsid w:val="00785FA5"/>
    <w:rsid w:val="00791DFB"/>
    <w:rsid w:val="007D7B4B"/>
    <w:rsid w:val="007E02B5"/>
    <w:rsid w:val="007E556D"/>
    <w:rsid w:val="00802EC7"/>
    <w:rsid w:val="00821879"/>
    <w:rsid w:val="008461B3"/>
    <w:rsid w:val="0086747B"/>
    <w:rsid w:val="00897654"/>
    <w:rsid w:val="008A22F6"/>
    <w:rsid w:val="008B50D6"/>
    <w:rsid w:val="008C7C47"/>
    <w:rsid w:val="008C7EBD"/>
    <w:rsid w:val="00911FC9"/>
    <w:rsid w:val="009211C7"/>
    <w:rsid w:val="009541A9"/>
    <w:rsid w:val="0096629B"/>
    <w:rsid w:val="00976948"/>
    <w:rsid w:val="00985463"/>
    <w:rsid w:val="00992579"/>
    <w:rsid w:val="00996872"/>
    <w:rsid w:val="009B7368"/>
    <w:rsid w:val="009C7432"/>
    <w:rsid w:val="009C7862"/>
    <w:rsid w:val="009D78F8"/>
    <w:rsid w:val="00A10CEC"/>
    <w:rsid w:val="00A263D9"/>
    <w:rsid w:val="00A963A0"/>
    <w:rsid w:val="00AA64AE"/>
    <w:rsid w:val="00AC638A"/>
    <w:rsid w:val="00AE375A"/>
    <w:rsid w:val="00B401D1"/>
    <w:rsid w:val="00B42510"/>
    <w:rsid w:val="00B67EA4"/>
    <w:rsid w:val="00B8501C"/>
    <w:rsid w:val="00B9269F"/>
    <w:rsid w:val="00B941C0"/>
    <w:rsid w:val="00BB1BCF"/>
    <w:rsid w:val="00BB40F5"/>
    <w:rsid w:val="00BC01D3"/>
    <w:rsid w:val="00BC1AAC"/>
    <w:rsid w:val="00BF1A64"/>
    <w:rsid w:val="00BF7400"/>
    <w:rsid w:val="00C14CF8"/>
    <w:rsid w:val="00C331AE"/>
    <w:rsid w:val="00C3344C"/>
    <w:rsid w:val="00C64EA1"/>
    <w:rsid w:val="00C65F88"/>
    <w:rsid w:val="00C85CF5"/>
    <w:rsid w:val="00CA2B36"/>
    <w:rsid w:val="00CA6F93"/>
    <w:rsid w:val="00CD1E54"/>
    <w:rsid w:val="00CE15B9"/>
    <w:rsid w:val="00CE2BA9"/>
    <w:rsid w:val="00D13E5F"/>
    <w:rsid w:val="00D366C5"/>
    <w:rsid w:val="00D627B2"/>
    <w:rsid w:val="00DC4607"/>
    <w:rsid w:val="00DE203E"/>
    <w:rsid w:val="00E44270"/>
    <w:rsid w:val="00E55F28"/>
    <w:rsid w:val="00E8035B"/>
    <w:rsid w:val="00ED32BB"/>
    <w:rsid w:val="00F003E7"/>
    <w:rsid w:val="00F60D0F"/>
    <w:rsid w:val="00F72691"/>
    <w:rsid w:val="00F72A6F"/>
    <w:rsid w:val="00F8450E"/>
    <w:rsid w:val="00F84613"/>
    <w:rsid w:val="00FC19AA"/>
    <w:rsid w:val="00FC3EE9"/>
    <w:rsid w:val="00FD32C5"/>
    <w:rsid w:val="00FE20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CB97E"/>
  <w15:docId w15:val="{4CAF1906-EF31-48E9-BAA0-010F9CAF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89"/>
      <w:ind w:left="102"/>
      <w:outlineLvl w:val="0"/>
    </w:pPr>
    <w:rPr>
      <w:b/>
      <w:bCs/>
      <w:sz w:val="32"/>
      <w:szCs w:val="32"/>
    </w:rPr>
  </w:style>
  <w:style w:type="paragraph" w:styleId="berschrift2">
    <w:name w:val="heading 2"/>
    <w:basedOn w:val="Standard"/>
    <w:uiPriority w:val="1"/>
    <w:qFormat/>
    <w:pPr>
      <w:ind w:left="102"/>
      <w:jc w:val="both"/>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2453C"/>
    <w:pPr>
      <w:tabs>
        <w:tab w:val="center" w:pos="4536"/>
        <w:tab w:val="right" w:pos="9072"/>
      </w:tabs>
    </w:pPr>
  </w:style>
  <w:style w:type="character" w:customStyle="1" w:styleId="KopfzeileZchn">
    <w:name w:val="Kopfzeile Zchn"/>
    <w:basedOn w:val="Absatz-Standardschriftart"/>
    <w:link w:val="Kopfzeile"/>
    <w:uiPriority w:val="99"/>
    <w:rsid w:val="0072453C"/>
    <w:rPr>
      <w:rFonts w:ascii="Arial" w:eastAsia="Arial" w:hAnsi="Arial" w:cs="Arial"/>
    </w:rPr>
  </w:style>
  <w:style w:type="paragraph" w:styleId="Fuzeile">
    <w:name w:val="footer"/>
    <w:basedOn w:val="Standard"/>
    <w:link w:val="FuzeileZchn"/>
    <w:uiPriority w:val="99"/>
    <w:unhideWhenUsed/>
    <w:rsid w:val="0072453C"/>
    <w:pPr>
      <w:tabs>
        <w:tab w:val="center" w:pos="4536"/>
        <w:tab w:val="right" w:pos="9072"/>
      </w:tabs>
    </w:pPr>
  </w:style>
  <w:style w:type="character" w:customStyle="1" w:styleId="FuzeileZchn">
    <w:name w:val="Fußzeile Zchn"/>
    <w:basedOn w:val="Absatz-Standardschriftart"/>
    <w:link w:val="Fuzeile"/>
    <w:uiPriority w:val="99"/>
    <w:rsid w:val="0072453C"/>
    <w:rPr>
      <w:rFonts w:ascii="Arial" w:eastAsia="Arial" w:hAnsi="Arial" w:cs="Arial"/>
    </w:rPr>
  </w:style>
  <w:style w:type="table" w:styleId="Tabellenraster">
    <w:name w:val="Table Grid"/>
    <w:basedOn w:val="NormaleTabelle"/>
    <w:uiPriority w:val="39"/>
    <w:rsid w:val="00C3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7C47"/>
    <w:rPr>
      <w:color w:val="0000FF" w:themeColor="hyperlink"/>
      <w:u w:val="single"/>
    </w:rPr>
  </w:style>
  <w:style w:type="character" w:customStyle="1" w:styleId="Erwhnung1">
    <w:name w:val="Erwähnung1"/>
    <w:basedOn w:val="Absatz-Standardschriftart"/>
    <w:uiPriority w:val="99"/>
    <w:semiHidden/>
    <w:unhideWhenUsed/>
    <w:rsid w:val="008C7C47"/>
    <w:rPr>
      <w:color w:val="2B579A"/>
      <w:shd w:val="clear" w:color="auto" w:fill="E6E6E6"/>
    </w:rPr>
  </w:style>
  <w:style w:type="character" w:styleId="BesuchterLink">
    <w:name w:val="FollowedHyperlink"/>
    <w:basedOn w:val="Absatz-Standardschriftart"/>
    <w:uiPriority w:val="99"/>
    <w:semiHidden/>
    <w:unhideWhenUsed/>
    <w:rsid w:val="006F2343"/>
    <w:rPr>
      <w:color w:val="800080" w:themeColor="followedHyperlink"/>
      <w:u w:val="single"/>
    </w:rPr>
  </w:style>
  <w:style w:type="paragraph" w:styleId="Sprechblasentext">
    <w:name w:val="Balloon Text"/>
    <w:basedOn w:val="Standard"/>
    <w:link w:val="SprechblasentextZchn"/>
    <w:uiPriority w:val="99"/>
    <w:semiHidden/>
    <w:unhideWhenUsed/>
    <w:rsid w:val="00C65F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F88"/>
    <w:rPr>
      <w:rFonts w:ascii="Segoe UI" w:eastAsia="Arial" w:hAnsi="Segoe UI" w:cs="Segoe UI"/>
      <w:sz w:val="18"/>
      <w:szCs w:val="18"/>
    </w:rPr>
  </w:style>
  <w:style w:type="paragraph" w:styleId="Kommentartext">
    <w:name w:val="annotation text"/>
    <w:uiPriority w:val="99"/>
    <w:semiHidden/>
    <w:unhideWhenUsed/>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naris.ch/fr/desktopdefault.aspx/tabid-286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rian.erni@bernexpo.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rian.erni@bernexpo.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minique.luethy@bernexpo.ch" TargetMode="External"/><Relationship Id="rId4" Type="http://schemas.openxmlformats.org/officeDocument/2006/relationships/webSettings" Target="webSettings.xml"/><Relationship Id="rId9" Type="http://schemas.openxmlformats.org/officeDocument/2006/relationships/hyperlink" Target="http://www.ornaris.ch/fr/desktopdefault.aspx/tabid-3051/3338_read-63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bernexpo.ch" TargetMode="External"/><Relationship Id="rId2" Type="http://schemas.openxmlformats.org/officeDocument/2006/relationships/hyperlink" Target="http://www.bernexpo.ch/fr/" TargetMode="External"/><Relationship Id="rId1" Type="http://schemas.openxmlformats.org/officeDocument/2006/relationships/hyperlink" Target="mailto:info@bernexpo.ch" TargetMode="External"/><Relationship Id="rId4" Type="http://schemas.openxmlformats.org/officeDocument/2006/relationships/hyperlink" Target="http://www.bernexpo.ch/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DB1E-91B9-4120-B2B3-26E82E39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3667</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einfach Hochformat</vt:lpstr>
      <vt:lpstr>einfach Hochformat</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Hochformat</dc:title>
  <dc:creator>Jagnow Alexandra</dc:creator>
  <cp:lastModifiedBy>Catherine Meyer</cp:lastModifiedBy>
  <cp:revision>3</cp:revision>
  <cp:lastPrinted>2017-06-27T06:30:00Z</cp:lastPrinted>
  <dcterms:created xsi:type="dcterms:W3CDTF">2017-08-14T14:48:00Z</dcterms:created>
  <dcterms:modified xsi:type="dcterms:W3CDTF">2017-08-15T06:57:00Z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2017-01-11T00:00:00Z</vt:filetime>
  </property>
</Properties>
</file>