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64" w:rsidRPr="00844283" w:rsidRDefault="009178CE" w:rsidP="00581F05">
      <w:pPr>
        <w:rPr>
          <w:rFonts w:cs="Arial"/>
          <w:b/>
          <w:bdr w:val="single" w:sz="4" w:space="0" w:color="auto"/>
        </w:rPr>
      </w:pPr>
      <w:r w:rsidRPr="00844283">
        <w:rPr>
          <w:rFonts w:cs="Arial"/>
          <w:b/>
          <w:sz w:val="22"/>
          <w:szCs w:val="22"/>
        </w:rPr>
        <w:t>Medienmitteilung</w:t>
      </w:r>
    </w:p>
    <w:p w:rsidR="00540C64" w:rsidRDefault="00540C64" w:rsidP="00581F05">
      <w:pPr>
        <w:rPr>
          <w:rFonts w:cs="Arial"/>
          <w:sz w:val="26"/>
          <w:szCs w:val="26"/>
        </w:rPr>
      </w:pPr>
    </w:p>
    <w:p w:rsidR="007E3E30" w:rsidRDefault="001F6B2D" w:rsidP="001F6B2D">
      <w:pPr>
        <w:spacing w:line="288" w:lineRule="auto"/>
        <w:rPr>
          <w:b/>
          <w:sz w:val="28"/>
          <w:szCs w:val="28"/>
        </w:rPr>
      </w:pPr>
      <w:r>
        <w:rPr>
          <w:b/>
          <w:sz w:val="28"/>
          <w:szCs w:val="28"/>
        </w:rPr>
        <w:t xml:space="preserve">Eiertütschen und Rekordjagd auf dem Urban Playground: </w:t>
      </w:r>
      <w:r>
        <w:rPr>
          <w:b/>
          <w:sz w:val="28"/>
          <w:szCs w:val="28"/>
        </w:rPr>
        <w:br/>
        <w:t>Mit Vollgas und</w:t>
      </w:r>
      <w:r w:rsidR="00EB5982">
        <w:rPr>
          <w:b/>
          <w:sz w:val="28"/>
          <w:szCs w:val="28"/>
        </w:rPr>
        <w:t xml:space="preserve"> </w:t>
      </w:r>
      <w:r>
        <w:rPr>
          <w:b/>
          <w:sz w:val="28"/>
          <w:szCs w:val="28"/>
        </w:rPr>
        <w:t>Action in die zweite BEA-Halbzeit</w:t>
      </w:r>
    </w:p>
    <w:p w:rsidR="001F6B2D" w:rsidRPr="00844283" w:rsidRDefault="001F6B2D" w:rsidP="00540C64">
      <w:pPr>
        <w:rPr>
          <w:b/>
          <w:sz w:val="28"/>
          <w:szCs w:val="28"/>
          <w:highlight w:val="red"/>
        </w:rPr>
      </w:pPr>
    </w:p>
    <w:p w:rsidR="00F8784D" w:rsidRDefault="005A0379" w:rsidP="00844283">
      <w:pPr>
        <w:pStyle w:val="NurText1"/>
        <w:tabs>
          <w:tab w:val="left" w:pos="9072"/>
        </w:tabs>
        <w:spacing w:after="0" w:line="276" w:lineRule="auto"/>
        <w:jc w:val="both"/>
        <w:rPr>
          <w:rFonts w:ascii="Arial" w:hAnsi="Arial" w:cs="Arial"/>
          <w:b/>
          <w:spacing w:val="2"/>
          <w:lang w:eastAsia="zh-CN"/>
        </w:rPr>
      </w:pPr>
      <w:r w:rsidRPr="00C743BD">
        <w:rPr>
          <w:rFonts w:ascii="Arial" w:hAnsi="Arial" w:cs="Arial"/>
          <w:spacing w:val="2"/>
          <w:lang w:eastAsia="zh-CN"/>
        </w:rPr>
        <w:t xml:space="preserve">Bern, </w:t>
      </w:r>
      <w:r w:rsidR="00E96C7D" w:rsidRPr="00E96C7D">
        <w:rPr>
          <w:rFonts w:ascii="Arial" w:hAnsi="Arial" w:cs="Arial"/>
          <w:spacing w:val="2"/>
          <w:lang w:eastAsia="zh-CN"/>
        </w:rPr>
        <w:t>8</w:t>
      </w:r>
      <w:r w:rsidR="002C7670" w:rsidRPr="00E96C7D">
        <w:rPr>
          <w:rFonts w:ascii="Arial" w:hAnsi="Arial" w:cs="Arial"/>
          <w:spacing w:val="2"/>
          <w:lang w:eastAsia="zh-CN"/>
        </w:rPr>
        <w:t>. Mai</w:t>
      </w:r>
      <w:r w:rsidR="00BB7BEA" w:rsidRPr="00E96C7D">
        <w:rPr>
          <w:rFonts w:ascii="Arial" w:hAnsi="Arial" w:cs="Arial"/>
          <w:spacing w:val="2"/>
          <w:lang w:eastAsia="zh-CN"/>
        </w:rPr>
        <w:t xml:space="preserve"> 201</w:t>
      </w:r>
      <w:r w:rsidR="00F84F61" w:rsidRPr="00E96C7D">
        <w:rPr>
          <w:rFonts w:ascii="Arial" w:hAnsi="Arial" w:cs="Arial"/>
          <w:spacing w:val="2"/>
          <w:lang w:eastAsia="zh-CN"/>
        </w:rPr>
        <w:t>8</w:t>
      </w:r>
      <w:r w:rsidRPr="00C743BD">
        <w:rPr>
          <w:rFonts w:ascii="Arial" w:hAnsi="Arial" w:cs="Arial"/>
          <w:i/>
          <w:spacing w:val="2"/>
          <w:lang w:eastAsia="zh-CN"/>
        </w:rPr>
        <w:t xml:space="preserve"> </w:t>
      </w:r>
      <w:r w:rsidR="001A0B95" w:rsidRPr="00C743BD">
        <w:rPr>
          <w:rFonts w:ascii="Arial" w:hAnsi="Arial" w:cs="Arial"/>
          <w:i/>
          <w:spacing w:val="2"/>
          <w:lang w:eastAsia="zh-CN"/>
        </w:rPr>
        <w:t>–</w:t>
      </w:r>
      <w:r w:rsidR="00F8784D">
        <w:rPr>
          <w:rFonts w:ascii="Arial" w:hAnsi="Arial" w:cs="Arial"/>
          <w:b/>
          <w:spacing w:val="2"/>
          <w:lang w:eastAsia="zh-CN"/>
        </w:rPr>
        <w:t xml:space="preserve"> </w:t>
      </w:r>
      <w:r w:rsidR="00250167">
        <w:rPr>
          <w:rFonts w:ascii="Arial" w:hAnsi="Arial" w:cs="Arial"/>
          <w:b/>
          <w:spacing w:val="2"/>
          <w:lang w:eastAsia="zh-CN"/>
        </w:rPr>
        <w:t xml:space="preserve">Noch bis am </w:t>
      </w:r>
      <w:r w:rsidR="002458FE">
        <w:rPr>
          <w:rFonts w:ascii="Arial" w:hAnsi="Arial" w:cs="Arial"/>
          <w:b/>
          <w:spacing w:val="2"/>
          <w:lang w:eastAsia="zh-CN"/>
        </w:rPr>
        <w:t>nächsten</w:t>
      </w:r>
      <w:r w:rsidR="00250167">
        <w:rPr>
          <w:rFonts w:ascii="Arial" w:hAnsi="Arial" w:cs="Arial"/>
          <w:b/>
          <w:spacing w:val="2"/>
          <w:lang w:eastAsia="zh-CN"/>
        </w:rPr>
        <w:t xml:space="preserve"> Sonntag ist</w:t>
      </w:r>
      <w:r w:rsidR="0037715C">
        <w:rPr>
          <w:rFonts w:ascii="Arial" w:hAnsi="Arial" w:cs="Arial"/>
          <w:b/>
          <w:spacing w:val="2"/>
          <w:lang w:eastAsia="zh-CN"/>
        </w:rPr>
        <w:t xml:space="preserve"> die 67. Ausgabe der BEA</w:t>
      </w:r>
      <w:r w:rsidR="00AA4F32">
        <w:rPr>
          <w:rFonts w:ascii="Arial" w:hAnsi="Arial" w:cs="Arial"/>
          <w:b/>
          <w:spacing w:val="2"/>
          <w:lang w:eastAsia="zh-CN"/>
        </w:rPr>
        <w:t xml:space="preserve"> in vollem Gang</w:t>
      </w:r>
      <w:r w:rsidR="002458FE">
        <w:rPr>
          <w:rFonts w:ascii="Arial" w:hAnsi="Arial" w:cs="Arial"/>
          <w:b/>
          <w:spacing w:val="2"/>
          <w:lang w:eastAsia="zh-CN"/>
        </w:rPr>
        <w:t xml:space="preserve"> und verspricht für die kommenden Tage einiges an Spektakel.</w:t>
      </w:r>
      <w:r w:rsidR="00AA4F32">
        <w:rPr>
          <w:rFonts w:ascii="Arial" w:hAnsi="Arial" w:cs="Arial"/>
          <w:b/>
          <w:spacing w:val="2"/>
          <w:lang w:eastAsia="zh-CN"/>
        </w:rPr>
        <w:t xml:space="preserve"> Einmal </w:t>
      </w:r>
      <w:r w:rsidR="0037715C">
        <w:rPr>
          <w:rFonts w:ascii="Arial" w:hAnsi="Arial" w:cs="Arial"/>
          <w:b/>
          <w:spacing w:val="2"/>
          <w:lang w:eastAsia="zh-CN"/>
        </w:rPr>
        <w:t xml:space="preserve">mehr sorgen am grössten und vielfältigsten Gesellschaftsevent der Schweiz </w:t>
      </w:r>
      <w:r w:rsidR="00AA4F32">
        <w:rPr>
          <w:rFonts w:ascii="Arial" w:hAnsi="Arial" w:cs="Arial"/>
          <w:b/>
          <w:spacing w:val="2"/>
          <w:lang w:eastAsia="zh-CN"/>
        </w:rPr>
        <w:t>traditionelle und innovative Angebote für Begeisterun</w:t>
      </w:r>
      <w:r w:rsidR="0037715C">
        <w:rPr>
          <w:rFonts w:ascii="Arial" w:hAnsi="Arial" w:cs="Arial"/>
          <w:b/>
          <w:spacing w:val="2"/>
          <w:lang w:eastAsia="zh-CN"/>
        </w:rPr>
        <w:t>g</w:t>
      </w:r>
      <w:r w:rsidR="002458FE">
        <w:rPr>
          <w:rFonts w:ascii="Arial" w:hAnsi="Arial" w:cs="Arial"/>
          <w:b/>
          <w:spacing w:val="2"/>
          <w:lang w:eastAsia="zh-CN"/>
        </w:rPr>
        <w:t xml:space="preserve"> – </w:t>
      </w:r>
      <w:r w:rsidR="0037715C">
        <w:rPr>
          <w:rFonts w:ascii="Arial" w:hAnsi="Arial" w:cs="Arial"/>
          <w:b/>
          <w:spacing w:val="2"/>
          <w:lang w:eastAsia="zh-CN"/>
        </w:rPr>
        <w:t>entspr</w:t>
      </w:r>
      <w:bookmarkStart w:id="0" w:name="_GoBack"/>
      <w:bookmarkEnd w:id="0"/>
      <w:r w:rsidR="0037715C">
        <w:rPr>
          <w:rFonts w:ascii="Arial" w:hAnsi="Arial" w:cs="Arial"/>
          <w:b/>
          <w:spacing w:val="2"/>
          <w:lang w:eastAsia="zh-CN"/>
        </w:rPr>
        <w:t xml:space="preserve">echend positiv sind die </w:t>
      </w:r>
      <w:r w:rsidR="00AA4F32">
        <w:rPr>
          <w:rFonts w:ascii="Arial" w:hAnsi="Arial" w:cs="Arial"/>
          <w:b/>
          <w:spacing w:val="2"/>
          <w:lang w:eastAsia="zh-CN"/>
        </w:rPr>
        <w:t xml:space="preserve">Besucherzahlen des ersten Wochenendes. Zudem feierte </w:t>
      </w:r>
      <w:r w:rsidR="00250167">
        <w:rPr>
          <w:rFonts w:ascii="Arial" w:hAnsi="Arial" w:cs="Arial"/>
          <w:b/>
          <w:spacing w:val="2"/>
          <w:lang w:eastAsia="zh-CN"/>
        </w:rPr>
        <w:t>am Freitag der</w:t>
      </w:r>
      <w:r w:rsidR="00AA4F32">
        <w:rPr>
          <w:rFonts w:ascii="Arial" w:hAnsi="Arial" w:cs="Arial"/>
          <w:b/>
          <w:spacing w:val="2"/>
          <w:lang w:eastAsia="zh-CN"/>
        </w:rPr>
        <w:t xml:space="preserve"> </w:t>
      </w:r>
      <w:r w:rsidR="006446FC">
        <w:rPr>
          <w:rFonts w:ascii="Arial" w:hAnsi="Arial" w:cs="Arial"/>
          <w:b/>
          <w:spacing w:val="2"/>
          <w:lang w:eastAsia="zh-CN"/>
        </w:rPr>
        <w:t>Hindernis</w:t>
      </w:r>
      <w:r w:rsidR="009066AC">
        <w:rPr>
          <w:rFonts w:ascii="Arial" w:hAnsi="Arial" w:cs="Arial"/>
          <w:b/>
          <w:spacing w:val="2"/>
          <w:lang w:eastAsia="zh-CN"/>
        </w:rPr>
        <w:t>p</w:t>
      </w:r>
      <w:r w:rsidR="006446FC">
        <w:rPr>
          <w:rFonts w:ascii="Arial" w:hAnsi="Arial" w:cs="Arial"/>
          <w:b/>
          <w:spacing w:val="2"/>
          <w:lang w:eastAsia="zh-CN"/>
        </w:rPr>
        <w:t xml:space="preserve">arcours </w:t>
      </w:r>
      <w:r w:rsidR="002902BA">
        <w:rPr>
          <w:rFonts w:ascii="Arial" w:hAnsi="Arial" w:cs="Arial"/>
          <w:b/>
          <w:spacing w:val="2"/>
          <w:lang w:eastAsia="zh-CN"/>
        </w:rPr>
        <w:t xml:space="preserve">Urban Playground mit der Warm-up-Party </w:t>
      </w:r>
      <w:r w:rsidR="00E52C48">
        <w:rPr>
          <w:rFonts w:ascii="Arial" w:hAnsi="Arial" w:cs="Arial"/>
          <w:b/>
          <w:spacing w:val="2"/>
          <w:lang w:eastAsia="zh-CN"/>
        </w:rPr>
        <w:t xml:space="preserve">eine </w:t>
      </w:r>
      <w:r w:rsidR="002902BA">
        <w:rPr>
          <w:rFonts w:ascii="Arial" w:hAnsi="Arial" w:cs="Arial"/>
          <w:b/>
          <w:spacing w:val="2"/>
          <w:lang w:eastAsia="zh-CN"/>
        </w:rPr>
        <w:t>fulminant</w:t>
      </w:r>
      <w:r w:rsidR="00E52C48">
        <w:rPr>
          <w:rFonts w:ascii="Arial" w:hAnsi="Arial" w:cs="Arial"/>
          <w:b/>
          <w:spacing w:val="2"/>
          <w:lang w:eastAsia="zh-CN"/>
        </w:rPr>
        <w:t xml:space="preserve">e </w:t>
      </w:r>
      <w:r w:rsidR="002902BA">
        <w:rPr>
          <w:rFonts w:ascii="Arial" w:hAnsi="Arial" w:cs="Arial"/>
          <w:b/>
          <w:spacing w:val="2"/>
          <w:lang w:eastAsia="zh-CN"/>
        </w:rPr>
        <w:t>Premiere</w:t>
      </w:r>
      <w:r w:rsidR="0037715C">
        <w:rPr>
          <w:rFonts w:ascii="Arial" w:hAnsi="Arial" w:cs="Arial"/>
          <w:b/>
          <w:spacing w:val="2"/>
          <w:lang w:eastAsia="zh-CN"/>
        </w:rPr>
        <w:t xml:space="preserve">. Die </w:t>
      </w:r>
      <w:r w:rsidR="00AA4F32">
        <w:rPr>
          <w:rFonts w:ascii="Arial" w:hAnsi="Arial" w:cs="Arial"/>
          <w:b/>
          <w:spacing w:val="2"/>
          <w:lang w:eastAsia="zh-CN"/>
        </w:rPr>
        <w:t>Jagd nach den Rekorden läuft!</w:t>
      </w:r>
    </w:p>
    <w:p w:rsidR="00AA4F32" w:rsidRDefault="00AA4F32" w:rsidP="00844283">
      <w:pPr>
        <w:pStyle w:val="NurText1"/>
        <w:tabs>
          <w:tab w:val="left" w:pos="9072"/>
        </w:tabs>
        <w:spacing w:after="0" w:line="276" w:lineRule="auto"/>
        <w:jc w:val="both"/>
        <w:rPr>
          <w:rFonts w:ascii="Arial" w:hAnsi="Arial" w:cs="Arial"/>
          <w:b/>
          <w:spacing w:val="2"/>
          <w:lang w:eastAsia="zh-CN"/>
        </w:rPr>
      </w:pPr>
    </w:p>
    <w:p w:rsidR="00AA4F32" w:rsidRDefault="009C34C8" w:rsidP="00844283">
      <w:pPr>
        <w:pStyle w:val="NurText1"/>
        <w:tabs>
          <w:tab w:val="left" w:pos="9072"/>
        </w:tabs>
        <w:spacing w:after="0" w:line="276" w:lineRule="auto"/>
        <w:jc w:val="both"/>
        <w:rPr>
          <w:rFonts w:ascii="Arial" w:hAnsi="Arial" w:cs="Arial"/>
          <w:spacing w:val="2"/>
          <w:lang w:eastAsia="zh-CN"/>
        </w:rPr>
      </w:pPr>
      <w:r w:rsidRPr="008C281F">
        <w:rPr>
          <w:rFonts w:ascii="Arial" w:hAnsi="Arial" w:cs="Arial"/>
          <w:spacing w:val="2"/>
          <w:lang w:eastAsia="zh-CN"/>
        </w:rPr>
        <w:t>Trotz herrlichem Sommerwetter</w:t>
      </w:r>
      <w:r w:rsidR="00AA4F32" w:rsidRPr="008C281F">
        <w:rPr>
          <w:rFonts w:ascii="Arial" w:hAnsi="Arial" w:cs="Arial"/>
          <w:spacing w:val="2"/>
          <w:lang w:eastAsia="zh-CN"/>
        </w:rPr>
        <w:t xml:space="preserve"> fanden rund </w:t>
      </w:r>
      <w:r w:rsidR="008C281F" w:rsidRPr="008C281F">
        <w:rPr>
          <w:rFonts w:ascii="Arial" w:hAnsi="Arial" w:cs="Arial"/>
          <w:spacing w:val="2"/>
          <w:lang w:eastAsia="zh-CN"/>
        </w:rPr>
        <w:t xml:space="preserve">80'000 </w:t>
      </w:r>
      <w:r w:rsidR="00AA4F32" w:rsidRPr="008C281F">
        <w:rPr>
          <w:rFonts w:ascii="Arial" w:hAnsi="Arial" w:cs="Arial"/>
          <w:spacing w:val="2"/>
          <w:lang w:eastAsia="zh-CN"/>
        </w:rPr>
        <w:t>Besucherinnen und</w:t>
      </w:r>
      <w:r w:rsidR="00AA4F32">
        <w:rPr>
          <w:rFonts w:ascii="Arial" w:hAnsi="Arial" w:cs="Arial"/>
          <w:spacing w:val="2"/>
          <w:lang w:eastAsia="zh-CN"/>
        </w:rPr>
        <w:t xml:space="preserve"> Besucher während des Start-Wochenendes den Weg aufs BERNEXPO-Gelände an die zehn schönsten Tage Berns. «Mit dieser Zahl sind wir sehr zufrieden</w:t>
      </w:r>
      <w:r w:rsidR="008C281F">
        <w:rPr>
          <w:rFonts w:ascii="Arial" w:hAnsi="Arial" w:cs="Arial"/>
          <w:spacing w:val="2"/>
          <w:lang w:eastAsia="zh-CN"/>
        </w:rPr>
        <w:t>»</w:t>
      </w:r>
      <w:r w:rsidR="00AA4F32">
        <w:rPr>
          <w:rFonts w:ascii="Arial" w:hAnsi="Arial" w:cs="Arial"/>
          <w:spacing w:val="2"/>
          <w:lang w:eastAsia="zh-CN"/>
        </w:rPr>
        <w:t>, erklärt Bereichsleiter Rolf Krähenbühl. «</w:t>
      </w:r>
      <w:r w:rsidR="0037715C">
        <w:rPr>
          <w:rFonts w:ascii="Arial" w:hAnsi="Arial" w:cs="Arial"/>
          <w:spacing w:val="2"/>
          <w:lang w:eastAsia="zh-CN"/>
        </w:rPr>
        <w:t xml:space="preserve">Wir </w:t>
      </w:r>
      <w:r w:rsidR="00AA4F32">
        <w:rPr>
          <w:rFonts w:ascii="Arial" w:hAnsi="Arial" w:cs="Arial"/>
          <w:spacing w:val="2"/>
          <w:lang w:eastAsia="zh-CN"/>
        </w:rPr>
        <w:t xml:space="preserve">sind sehr zuversichtlich, dass diese Tendenz anhält. Während Auffahrt und der kommenden Brückentage bieten wir dem Publikum </w:t>
      </w:r>
      <w:r w:rsidR="002458FE">
        <w:rPr>
          <w:rFonts w:ascii="Arial" w:hAnsi="Arial" w:cs="Arial"/>
          <w:spacing w:val="2"/>
          <w:lang w:eastAsia="zh-CN"/>
        </w:rPr>
        <w:t>ein reich befrachtetes Programm</w:t>
      </w:r>
      <w:r w:rsidR="00AA4F32">
        <w:rPr>
          <w:rFonts w:ascii="Arial" w:hAnsi="Arial" w:cs="Arial"/>
          <w:spacing w:val="2"/>
          <w:lang w:eastAsia="zh-CN"/>
        </w:rPr>
        <w:t xml:space="preserve">.» </w:t>
      </w:r>
    </w:p>
    <w:p w:rsidR="00AA4F32" w:rsidRDefault="00AA4F32" w:rsidP="00844283">
      <w:pPr>
        <w:pStyle w:val="NurText1"/>
        <w:tabs>
          <w:tab w:val="left" w:pos="9072"/>
        </w:tabs>
        <w:spacing w:after="0" w:line="276" w:lineRule="auto"/>
        <w:jc w:val="both"/>
        <w:rPr>
          <w:rFonts w:ascii="Arial" w:hAnsi="Arial" w:cs="Arial"/>
          <w:spacing w:val="2"/>
          <w:lang w:eastAsia="zh-CN"/>
        </w:rPr>
      </w:pPr>
    </w:p>
    <w:p w:rsidR="00AA4F32" w:rsidRPr="0037715C" w:rsidRDefault="002458FE" w:rsidP="00844283">
      <w:pPr>
        <w:pStyle w:val="NurText1"/>
        <w:tabs>
          <w:tab w:val="left" w:pos="9072"/>
        </w:tabs>
        <w:spacing w:after="0" w:line="276" w:lineRule="auto"/>
        <w:jc w:val="both"/>
        <w:rPr>
          <w:rFonts w:ascii="Arial" w:hAnsi="Arial" w:cs="Arial"/>
          <w:b/>
          <w:spacing w:val="2"/>
          <w:lang w:eastAsia="zh-CN"/>
        </w:rPr>
      </w:pPr>
      <w:r>
        <w:rPr>
          <w:rFonts w:ascii="Arial" w:hAnsi="Arial" w:cs="Arial"/>
          <w:b/>
          <w:spacing w:val="2"/>
          <w:lang w:eastAsia="zh-CN"/>
        </w:rPr>
        <w:t xml:space="preserve">Action am </w:t>
      </w:r>
      <w:r w:rsidR="0037715C">
        <w:rPr>
          <w:rFonts w:ascii="Arial" w:hAnsi="Arial" w:cs="Arial"/>
          <w:b/>
          <w:spacing w:val="2"/>
          <w:lang w:eastAsia="zh-CN"/>
        </w:rPr>
        <w:t xml:space="preserve">Urban Playground </w:t>
      </w:r>
    </w:p>
    <w:p w:rsidR="00AA4F32" w:rsidRPr="00AA4F32" w:rsidRDefault="00AA4F32" w:rsidP="00844283">
      <w:pPr>
        <w:pStyle w:val="NurText1"/>
        <w:tabs>
          <w:tab w:val="left" w:pos="9072"/>
        </w:tabs>
        <w:spacing w:after="0" w:line="276" w:lineRule="auto"/>
        <w:jc w:val="both"/>
        <w:rPr>
          <w:rFonts w:ascii="Arial" w:hAnsi="Arial" w:cs="Arial"/>
          <w:spacing w:val="2"/>
          <w:lang w:eastAsia="zh-CN"/>
        </w:rPr>
      </w:pPr>
      <w:r>
        <w:rPr>
          <w:rFonts w:ascii="Arial" w:hAnsi="Arial" w:cs="Arial"/>
          <w:spacing w:val="2"/>
          <w:lang w:eastAsia="zh-CN"/>
        </w:rPr>
        <w:t>So zum Beispiel auf dem Hindernis-Parcours für alle</w:t>
      </w:r>
      <w:r w:rsidR="00E52C48">
        <w:rPr>
          <w:rFonts w:ascii="Arial" w:hAnsi="Arial" w:cs="Arial"/>
          <w:spacing w:val="2"/>
          <w:lang w:eastAsia="zh-CN"/>
        </w:rPr>
        <w:t>; dort</w:t>
      </w:r>
      <w:r>
        <w:rPr>
          <w:rFonts w:ascii="Arial" w:hAnsi="Arial" w:cs="Arial"/>
          <w:spacing w:val="2"/>
          <w:lang w:eastAsia="zh-CN"/>
        </w:rPr>
        <w:t xml:space="preserve"> können sich Familien und Sportbegeisterte an sechs Hindernissen messen. Im Stil von «Ninja Warrior» testen Einzelpersonen oder Fünfer-Teams ihre Kraft, Schnelligkeit und Balance</w:t>
      </w:r>
      <w:r w:rsidR="003141AB">
        <w:rPr>
          <w:rFonts w:ascii="Arial" w:hAnsi="Arial" w:cs="Arial"/>
          <w:spacing w:val="2"/>
          <w:lang w:eastAsia="zh-CN"/>
        </w:rPr>
        <w:t>.</w:t>
      </w:r>
      <w:r>
        <w:rPr>
          <w:rFonts w:ascii="Arial" w:hAnsi="Arial" w:cs="Arial"/>
          <w:spacing w:val="2"/>
          <w:lang w:eastAsia="zh-CN"/>
        </w:rPr>
        <w:t xml:space="preserve"> «Der Urban Playground hat während der ersten Tage für Furore und Spass beim Publikum gesorgt», erklärt Rolf Krähenbühl weiter. </w:t>
      </w:r>
      <w:r w:rsidR="0037715C">
        <w:rPr>
          <w:rFonts w:ascii="Arial" w:hAnsi="Arial" w:cs="Arial"/>
          <w:spacing w:val="2"/>
          <w:lang w:eastAsia="zh-CN"/>
        </w:rPr>
        <w:t>«Wer nicht selber mitmachen will, kann das Treiben gemütlich aus der Publikumsarena inmitten des Parcours beobachten.»</w:t>
      </w:r>
      <w:r w:rsidR="002458FE">
        <w:rPr>
          <w:rFonts w:ascii="Arial" w:hAnsi="Arial" w:cs="Arial"/>
          <w:spacing w:val="2"/>
          <w:lang w:eastAsia="zh-CN"/>
        </w:rPr>
        <w:t xml:space="preserve"> Der Eintritt ist für alle BEA-Besucher inbegriffen. Wer sich noch für den Urban Playground anmelden möchte, kann dies auf </w:t>
      </w:r>
      <w:hyperlink r:id="rId7" w:history="1">
        <w:r w:rsidR="002458FE" w:rsidRPr="00E754DC">
          <w:rPr>
            <w:rStyle w:val="Hyperlink"/>
            <w:rFonts w:ascii="Arial" w:hAnsi="Arial" w:cs="Arial"/>
            <w:spacing w:val="2"/>
            <w:lang w:eastAsia="zh-CN"/>
          </w:rPr>
          <w:t>www.urbanplayground.ch</w:t>
        </w:r>
      </w:hyperlink>
      <w:r w:rsidR="002458FE">
        <w:rPr>
          <w:rFonts w:ascii="Arial" w:hAnsi="Arial" w:cs="Arial"/>
          <w:spacing w:val="2"/>
          <w:lang w:eastAsia="zh-CN"/>
        </w:rPr>
        <w:t xml:space="preserve"> tun. </w:t>
      </w:r>
    </w:p>
    <w:p w:rsidR="00AA4F32" w:rsidRDefault="00AA4F32" w:rsidP="00844283">
      <w:pPr>
        <w:pStyle w:val="NurText1"/>
        <w:tabs>
          <w:tab w:val="left" w:pos="9072"/>
        </w:tabs>
        <w:spacing w:after="0" w:line="276" w:lineRule="auto"/>
        <w:jc w:val="both"/>
        <w:rPr>
          <w:rFonts w:ascii="Arial" w:hAnsi="Arial" w:cs="Arial"/>
          <w:b/>
          <w:spacing w:val="2"/>
          <w:lang w:eastAsia="zh-CN"/>
        </w:rPr>
      </w:pPr>
    </w:p>
    <w:p w:rsidR="009E3A93" w:rsidRDefault="0037715C" w:rsidP="00844283">
      <w:pPr>
        <w:spacing w:line="276" w:lineRule="auto"/>
        <w:ind w:right="-86"/>
        <w:jc w:val="both"/>
        <w:rPr>
          <w:rFonts w:cs="Arial"/>
          <w:b/>
          <w:szCs w:val="20"/>
        </w:rPr>
      </w:pPr>
      <w:r w:rsidRPr="002458FE">
        <w:rPr>
          <w:rFonts w:cs="Arial"/>
          <w:b/>
          <w:szCs w:val="20"/>
        </w:rPr>
        <w:t>Premiere an der Dernière</w:t>
      </w:r>
    </w:p>
    <w:p w:rsidR="002C7670" w:rsidRPr="002C7670" w:rsidRDefault="002C7670" w:rsidP="00844283">
      <w:pPr>
        <w:spacing w:line="276" w:lineRule="auto"/>
        <w:ind w:right="-86"/>
        <w:jc w:val="both"/>
        <w:rPr>
          <w:rFonts w:cs="Arial"/>
          <w:bCs/>
          <w:szCs w:val="20"/>
        </w:rPr>
      </w:pPr>
      <w:r>
        <w:rPr>
          <w:rFonts w:cs="Arial"/>
          <w:bCs/>
          <w:szCs w:val="20"/>
        </w:rPr>
        <w:t xml:space="preserve">Am </w:t>
      </w:r>
      <w:r w:rsidR="002458FE">
        <w:rPr>
          <w:rFonts w:cs="Arial"/>
          <w:bCs/>
          <w:szCs w:val="20"/>
        </w:rPr>
        <w:t xml:space="preserve">letzten BEA-Tag – dem </w:t>
      </w:r>
      <w:r>
        <w:rPr>
          <w:rFonts w:cs="Arial"/>
          <w:bCs/>
          <w:szCs w:val="20"/>
        </w:rPr>
        <w:t>13. Mai</w:t>
      </w:r>
      <w:r w:rsidR="0037715C">
        <w:rPr>
          <w:rFonts w:cs="Arial"/>
          <w:bCs/>
          <w:szCs w:val="20"/>
        </w:rPr>
        <w:t xml:space="preserve"> –</w:t>
      </w:r>
      <w:r w:rsidR="002458FE">
        <w:rPr>
          <w:rFonts w:cs="Arial"/>
          <w:bCs/>
          <w:szCs w:val="20"/>
        </w:rPr>
        <w:t xml:space="preserve"> findet </w:t>
      </w:r>
      <w:r w:rsidR="0037715C">
        <w:rPr>
          <w:rFonts w:cs="Arial"/>
          <w:bCs/>
          <w:szCs w:val="20"/>
        </w:rPr>
        <w:t xml:space="preserve">ab 9.00 Uhr die 1. Nationale </w:t>
      </w:r>
      <w:r>
        <w:rPr>
          <w:rFonts w:cs="Arial"/>
          <w:bCs/>
          <w:szCs w:val="20"/>
        </w:rPr>
        <w:t>Meisterschaft im Eiertütschen statt.</w:t>
      </w:r>
      <w:r w:rsidR="0037715C">
        <w:rPr>
          <w:rFonts w:cs="Arial"/>
          <w:bCs/>
          <w:szCs w:val="20"/>
        </w:rPr>
        <w:t xml:space="preserve"> Im Grünen Zentrum können sich die </w:t>
      </w:r>
      <w:r w:rsidR="006830AE">
        <w:rPr>
          <w:rFonts w:cs="Arial"/>
          <w:bCs/>
          <w:szCs w:val="20"/>
        </w:rPr>
        <w:t xml:space="preserve">BEA-Besucher </w:t>
      </w:r>
      <w:r w:rsidR="0037715C">
        <w:rPr>
          <w:rFonts w:cs="Arial"/>
          <w:bCs/>
          <w:szCs w:val="20"/>
        </w:rPr>
        <w:t xml:space="preserve">duellieren und </w:t>
      </w:r>
      <w:r w:rsidR="006830AE">
        <w:rPr>
          <w:rFonts w:cs="Arial"/>
          <w:bCs/>
          <w:szCs w:val="20"/>
        </w:rPr>
        <w:t xml:space="preserve">hoffen, </w:t>
      </w:r>
      <w:r>
        <w:rPr>
          <w:rFonts w:cs="Arial"/>
          <w:bCs/>
          <w:szCs w:val="20"/>
        </w:rPr>
        <w:t>dass ihr Ei die härteste Schale hat. Der traditionelle Osterbrauch gipfelt um 16</w:t>
      </w:r>
      <w:r w:rsidR="002458FE">
        <w:rPr>
          <w:rFonts w:cs="Arial"/>
          <w:bCs/>
          <w:szCs w:val="20"/>
        </w:rPr>
        <w:t>.00</w:t>
      </w:r>
      <w:r>
        <w:rPr>
          <w:rFonts w:cs="Arial"/>
          <w:bCs/>
          <w:szCs w:val="20"/>
        </w:rPr>
        <w:t xml:space="preserve"> Uhr im Final, bei dem die besten Teilnehmer </w:t>
      </w:r>
      <w:r w:rsidR="002458FE">
        <w:rPr>
          <w:rFonts w:cs="Arial"/>
          <w:bCs/>
          <w:szCs w:val="20"/>
        </w:rPr>
        <w:t>um den Sieg kämpfen. Den Gewinnern</w:t>
      </w:r>
      <w:r w:rsidR="006830AE">
        <w:rPr>
          <w:rFonts w:cs="Arial"/>
          <w:bCs/>
          <w:szCs w:val="20"/>
        </w:rPr>
        <w:t xml:space="preserve"> </w:t>
      </w:r>
      <w:r w:rsidR="002458FE">
        <w:rPr>
          <w:rFonts w:cs="Arial"/>
          <w:bCs/>
          <w:szCs w:val="20"/>
        </w:rPr>
        <w:t xml:space="preserve">winken neben </w:t>
      </w:r>
      <w:r w:rsidR="006830AE">
        <w:rPr>
          <w:rFonts w:cs="Arial"/>
          <w:bCs/>
          <w:szCs w:val="20"/>
        </w:rPr>
        <w:t xml:space="preserve">Ruhm </w:t>
      </w:r>
      <w:r w:rsidR="002458FE">
        <w:rPr>
          <w:rFonts w:cs="Arial"/>
          <w:bCs/>
          <w:szCs w:val="20"/>
        </w:rPr>
        <w:t xml:space="preserve">und Ehre auch </w:t>
      </w:r>
      <w:r w:rsidR="006830AE">
        <w:rPr>
          <w:rFonts w:cs="Arial"/>
          <w:bCs/>
          <w:szCs w:val="20"/>
        </w:rPr>
        <w:t>spannende Preise.</w:t>
      </w:r>
    </w:p>
    <w:p w:rsidR="00425FBE" w:rsidRDefault="00425FBE" w:rsidP="00844283">
      <w:pPr>
        <w:spacing w:line="276" w:lineRule="auto"/>
        <w:ind w:right="284"/>
        <w:jc w:val="both"/>
        <w:rPr>
          <w:rFonts w:cs="Arial"/>
          <w:szCs w:val="20"/>
        </w:rPr>
      </w:pPr>
    </w:p>
    <w:p w:rsidR="00C412CC" w:rsidRDefault="002458FE" w:rsidP="00844283">
      <w:pPr>
        <w:spacing w:line="276" w:lineRule="auto"/>
        <w:ind w:right="-86"/>
        <w:jc w:val="both"/>
        <w:rPr>
          <w:rFonts w:cs="Arial"/>
          <w:b/>
          <w:szCs w:val="20"/>
        </w:rPr>
      </w:pPr>
      <w:r>
        <w:rPr>
          <w:rFonts w:cs="Arial"/>
          <w:b/>
          <w:szCs w:val="20"/>
        </w:rPr>
        <w:t xml:space="preserve">Virtual Reality in 4D </w:t>
      </w:r>
    </w:p>
    <w:p w:rsidR="002C7670" w:rsidRDefault="00A63381" w:rsidP="00844283">
      <w:pPr>
        <w:spacing w:line="276" w:lineRule="auto"/>
        <w:ind w:right="-86"/>
        <w:jc w:val="both"/>
        <w:rPr>
          <w:rFonts w:cs="Arial"/>
          <w:bCs/>
          <w:szCs w:val="20"/>
        </w:rPr>
      </w:pPr>
      <w:r>
        <w:rPr>
          <w:rFonts w:cs="Arial"/>
          <w:bCs/>
          <w:szCs w:val="20"/>
        </w:rPr>
        <w:t xml:space="preserve">Wer gerne Neues entdeckt, </w:t>
      </w:r>
      <w:r w:rsidR="00250167">
        <w:rPr>
          <w:rFonts w:cs="Arial"/>
          <w:bCs/>
          <w:szCs w:val="20"/>
        </w:rPr>
        <w:t xml:space="preserve">ist </w:t>
      </w:r>
      <w:r w:rsidR="002458FE">
        <w:rPr>
          <w:rFonts w:cs="Arial"/>
          <w:bCs/>
          <w:szCs w:val="20"/>
        </w:rPr>
        <w:t xml:space="preserve">bei </w:t>
      </w:r>
      <w:r>
        <w:rPr>
          <w:rFonts w:cs="Arial"/>
          <w:bCs/>
          <w:szCs w:val="20"/>
        </w:rPr>
        <w:t>VR Alive</w:t>
      </w:r>
      <w:r w:rsidR="002458FE">
        <w:rPr>
          <w:rFonts w:cs="Arial"/>
          <w:bCs/>
          <w:szCs w:val="20"/>
        </w:rPr>
        <w:t xml:space="preserve"> – dem brandneuen Virtual-Reality-Raum</w:t>
      </w:r>
      <w:r>
        <w:rPr>
          <w:rFonts w:cs="Arial"/>
          <w:bCs/>
          <w:szCs w:val="20"/>
        </w:rPr>
        <w:t xml:space="preserve"> </w:t>
      </w:r>
      <w:r w:rsidR="002458FE">
        <w:rPr>
          <w:rFonts w:cs="Arial"/>
          <w:bCs/>
          <w:szCs w:val="20"/>
        </w:rPr>
        <w:t>– genau richtig.</w:t>
      </w:r>
      <w:r>
        <w:rPr>
          <w:rFonts w:cs="Arial"/>
          <w:bCs/>
          <w:szCs w:val="20"/>
        </w:rPr>
        <w:t xml:space="preserve"> </w:t>
      </w:r>
      <w:r w:rsidR="001343FB">
        <w:rPr>
          <w:rFonts w:cs="Arial"/>
          <w:bCs/>
          <w:szCs w:val="20"/>
        </w:rPr>
        <w:t xml:space="preserve">Dabei können </w:t>
      </w:r>
      <w:r w:rsidR="00E52C48">
        <w:rPr>
          <w:rFonts w:cs="Arial"/>
          <w:bCs/>
          <w:szCs w:val="20"/>
        </w:rPr>
        <w:t xml:space="preserve">sich </w:t>
      </w:r>
      <w:r w:rsidR="001343FB">
        <w:rPr>
          <w:rFonts w:cs="Arial"/>
          <w:bCs/>
          <w:szCs w:val="20"/>
        </w:rPr>
        <w:t xml:space="preserve">die Besucher in der Halle </w:t>
      </w:r>
      <w:r>
        <w:rPr>
          <w:rFonts w:cs="Arial"/>
          <w:bCs/>
          <w:szCs w:val="20"/>
        </w:rPr>
        <w:t>1.0 auf</w:t>
      </w:r>
      <w:r w:rsidR="002C7670">
        <w:rPr>
          <w:rFonts w:cs="Arial"/>
          <w:bCs/>
          <w:szCs w:val="20"/>
        </w:rPr>
        <w:t xml:space="preserve"> </w:t>
      </w:r>
      <w:r>
        <w:rPr>
          <w:rFonts w:cs="Arial"/>
          <w:bCs/>
          <w:szCs w:val="20"/>
        </w:rPr>
        <w:t xml:space="preserve">eine </w:t>
      </w:r>
      <w:r w:rsidR="00D671CA">
        <w:rPr>
          <w:rFonts w:cs="Arial"/>
          <w:bCs/>
          <w:szCs w:val="20"/>
        </w:rPr>
        <w:t>Entdeckungstour der etwas anderen Art</w:t>
      </w:r>
      <w:r>
        <w:rPr>
          <w:rFonts w:cs="Arial"/>
          <w:bCs/>
          <w:szCs w:val="20"/>
        </w:rPr>
        <w:t xml:space="preserve"> begeben</w:t>
      </w:r>
      <w:r w:rsidR="00D671CA">
        <w:rPr>
          <w:rFonts w:cs="Arial"/>
          <w:bCs/>
          <w:szCs w:val="20"/>
        </w:rPr>
        <w:t xml:space="preserve">. </w:t>
      </w:r>
      <w:r w:rsidR="00250167">
        <w:rPr>
          <w:rFonts w:cs="Arial"/>
          <w:bCs/>
          <w:szCs w:val="20"/>
        </w:rPr>
        <w:t xml:space="preserve">Mit einer VR-Brille ausgestattet, werden die </w:t>
      </w:r>
      <w:r w:rsidR="00D671CA">
        <w:rPr>
          <w:rFonts w:cs="Arial"/>
          <w:bCs/>
          <w:szCs w:val="20"/>
        </w:rPr>
        <w:t xml:space="preserve">Teilnehmer </w:t>
      </w:r>
      <w:r w:rsidR="00250167">
        <w:rPr>
          <w:rFonts w:cs="Arial"/>
          <w:bCs/>
          <w:szCs w:val="20"/>
        </w:rPr>
        <w:t>direkt und interaktiv ins Geschehen eingebunden.</w:t>
      </w:r>
      <w:r w:rsidR="00D671CA">
        <w:rPr>
          <w:rFonts w:cs="Arial"/>
          <w:bCs/>
          <w:szCs w:val="20"/>
        </w:rPr>
        <w:t xml:space="preserve"> Begehbare Bilder, akustische Reize, wechselnde Temperatur und verschiedene Gerüche versprechen ein einzigartiges Erlebnis. </w:t>
      </w:r>
      <w:r>
        <w:rPr>
          <w:rFonts w:cs="Arial"/>
          <w:bCs/>
          <w:szCs w:val="20"/>
        </w:rPr>
        <w:t xml:space="preserve">Während des </w:t>
      </w:r>
      <w:r w:rsidR="001343FB">
        <w:rPr>
          <w:rFonts w:cs="Arial"/>
          <w:bCs/>
          <w:szCs w:val="20"/>
        </w:rPr>
        <w:t>20-minütigen</w:t>
      </w:r>
      <w:r>
        <w:rPr>
          <w:rFonts w:cs="Arial"/>
          <w:bCs/>
          <w:szCs w:val="20"/>
        </w:rPr>
        <w:t xml:space="preserve"> Durchgangs </w:t>
      </w:r>
      <w:r w:rsidR="00250167">
        <w:rPr>
          <w:rFonts w:cs="Arial"/>
          <w:bCs/>
          <w:szCs w:val="20"/>
        </w:rPr>
        <w:t xml:space="preserve">stehen drei </w:t>
      </w:r>
      <w:r w:rsidR="00D671CA">
        <w:rPr>
          <w:rFonts w:cs="Arial"/>
          <w:bCs/>
          <w:szCs w:val="20"/>
        </w:rPr>
        <w:t xml:space="preserve">Schwierigkeitsgrade </w:t>
      </w:r>
      <w:r w:rsidR="00250167">
        <w:rPr>
          <w:rFonts w:cs="Arial"/>
          <w:bCs/>
          <w:szCs w:val="20"/>
        </w:rPr>
        <w:t xml:space="preserve">für die Besucher </w:t>
      </w:r>
      <w:r w:rsidR="00D671CA">
        <w:rPr>
          <w:rFonts w:cs="Arial"/>
          <w:bCs/>
          <w:szCs w:val="20"/>
        </w:rPr>
        <w:t xml:space="preserve">zur Verfügung. </w:t>
      </w:r>
    </w:p>
    <w:p w:rsidR="00250167" w:rsidRDefault="00250167" w:rsidP="00844283">
      <w:pPr>
        <w:spacing w:line="276" w:lineRule="auto"/>
        <w:ind w:right="-86"/>
        <w:jc w:val="both"/>
        <w:rPr>
          <w:rFonts w:cs="Arial"/>
          <w:bCs/>
          <w:szCs w:val="20"/>
        </w:rPr>
      </w:pPr>
    </w:p>
    <w:p w:rsidR="00250167" w:rsidRPr="001343FB" w:rsidRDefault="00250167" w:rsidP="00250167">
      <w:pPr>
        <w:pStyle w:val="NurText1"/>
        <w:tabs>
          <w:tab w:val="left" w:pos="9072"/>
        </w:tabs>
        <w:spacing w:after="0" w:line="276" w:lineRule="auto"/>
        <w:jc w:val="both"/>
        <w:rPr>
          <w:rFonts w:ascii="Arial" w:hAnsi="Arial" w:cs="Arial"/>
          <w:b/>
          <w:spacing w:val="2"/>
          <w:lang w:eastAsia="zh-CN"/>
        </w:rPr>
      </w:pPr>
      <w:r w:rsidRPr="001343FB">
        <w:rPr>
          <w:rFonts w:ascii="Arial" w:hAnsi="Arial" w:cs="Arial"/>
          <w:b/>
          <w:spacing w:val="2"/>
          <w:lang w:eastAsia="zh-CN"/>
        </w:rPr>
        <w:t xml:space="preserve">Das Pferd im Zentrum </w:t>
      </w:r>
    </w:p>
    <w:p w:rsidR="008C281F" w:rsidRDefault="00250167" w:rsidP="008C281F">
      <w:pPr>
        <w:pStyle w:val="NurText1"/>
        <w:tabs>
          <w:tab w:val="left" w:pos="9072"/>
        </w:tabs>
        <w:spacing w:after="0" w:line="276" w:lineRule="auto"/>
        <w:jc w:val="both"/>
        <w:rPr>
          <w:rFonts w:cs="Arial"/>
          <w:b/>
        </w:rPr>
      </w:pPr>
      <w:r w:rsidRPr="001343FB">
        <w:rPr>
          <w:rFonts w:ascii="Arial" w:hAnsi="Arial" w:cs="Arial"/>
          <w:bCs/>
          <w:spacing w:val="2"/>
          <w:lang w:eastAsia="zh-CN"/>
        </w:rPr>
        <w:t>Auch in diesem Jahr finden Besucher auf dem BERNEXPO-Gelände alles, was das Reiterherz begehrt. Der besondere Fokus: Die Kleinen nehmen die Zügel fest in die Hand. Gemeinsam haben das Nationale</w:t>
      </w:r>
      <w:r>
        <w:rPr>
          <w:rFonts w:ascii="Arial" w:hAnsi="Arial" w:cs="Arial"/>
          <w:bCs/>
          <w:spacing w:val="2"/>
          <w:lang w:eastAsia="zh-CN"/>
        </w:rPr>
        <w:t xml:space="preserve"> Pferdezentrum Bern, der Schweizerische Verband für Pferdesport und das Schweizer Nationalgestüt in Avenches die Sonderschau «Kinder ans Pferd» lanciert. Dabei wird den Kleinsten der Umgang mit dem Pferd und nützliches Wissen altersgerecht und unterhaltsam vermittelt. </w:t>
      </w:r>
      <w:r w:rsidR="001343FB">
        <w:rPr>
          <w:rFonts w:cs="Arial"/>
          <w:b/>
        </w:rPr>
        <w:br w:type="page"/>
      </w:r>
    </w:p>
    <w:p w:rsidR="008C281F" w:rsidRPr="008C281F" w:rsidRDefault="008C281F" w:rsidP="008C281F">
      <w:pPr>
        <w:pStyle w:val="NurText1"/>
        <w:tabs>
          <w:tab w:val="left" w:pos="9072"/>
        </w:tabs>
        <w:spacing w:after="0" w:line="276" w:lineRule="auto"/>
        <w:jc w:val="both"/>
        <w:rPr>
          <w:rFonts w:ascii="Arial" w:hAnsi="Arial" w:cs="Arial"/>
          <w:b/>
        </w:rPr>
      </w:pPr>
      <w:r w:rsidRPr="008C281F">
        <w:rPr>
          <w:rFonts w:ascii="Arial" w:hAnsi="Arial" w:cs="Arial"/>
          <w:b/>
        </w:rPr>
        <w:lastRenderedPageBreak/>
        <w:t>BeHäppy macht glücklich</w:t>
      </w:r>
    </w:p>
    <w:p w:rsidR="00BE2782" w:rsidRPr="00BE2782" w:rsidRDefault="008C281F" w:rsidP="008C281F">
      <w:pPr>
        <w:pStyle w:val="NurText1"/>
        <w:tabs>
          <w:tab w:val="left" w:pos="9072"/>
        </w:tabs>
        <w:spacing w:after="0" w:line="276" w:lineRule="auto"/>
        <w:jc w:val="both"/>
        <w:rPr>
          <w:rFonts w:cs="Arial"/>
        </w:rPr>
      </w:pPr>
      <w:r w:rsidRPr="008C281F">
        <w:rPr>
          <w:rFonts w:ascii="Arial" w:hAnsi="Arial" w:cs="Arial"/>
        </w:rPr>
        <w:t xml:space="preserve">Brandneu ist in diesem Jahr der interaktive Life- und Mindstyle-Bereich BE Häppy, der Kreativität, Wohlfühlen und Geniessen ins Zentrum stellt. Ein Food-Truck bietet vegane Snacks für anspruchsvolle Gaumen und in diversen Kochvorführungen können die Besucher in einer lockeren Atmosphäre lernen, wie trendige Gerichte gezaubert werden können. Wer schon lange davon träumt, mit den eigenen Händen ein Surfbrett, Snowboard oder ein Paar Skis zu bauen, hat in mehrtätigen Workshops die Gelegenheit, ein Unikat aus hochwertigem Holz zu fertigen. </w:t>
      </w:r>
    </w:p>
    <w:p w:rsidR="00844283" w:rsidRDefault="00844283" w:rsidP="00844283">
      <w:pPr>
        <w:spacing w:line="276" w:lineRule="auto"/>
        <w:ind w:right="284"/>
        <w:jc w:val="both"/>
        <w:rPr>
          <w:rFonts w:cs="Arial"/>
          <w:szCs w:val="20"/>
        </w:rPr>
      </w:pPr>
    </w:p>
    <w:p w:rsidR="006324EE" w:rsidRDefault="001343FB" w:rsidP="00844283">
      <w:pPr>
        <w:spacing w:line="276" w:lineRule="auto"/>
        <w:ind w:right="284"/>
        <w:jc w:val="both"/>
        <w:rPr>
          <w:rFonts w:cs="Arial"/>
          <w:b/>
          <w:szCs w:val="20"/>
        </w:rPr>
      </w:pPr>
      <w:r>
        <w:rPr>
          <w:rFonts w:cs="Arial"/>
          <w:b/>
          <w:szCs w:val="20"/>
        </w:rPr>
        <w:t xml:space="preserve">Feiern während Auffahrt </w:t>
      </w:r>
    </w:p>
    <w:p w:rsidR="00D671CA" w:rsidRDefault="001343FB" w:rsidP="001343FB">
      <w:pPr>
        <w:spacing w:line="276" w:lineRule="auto"/>
        <w:ind w:right="56"/>
        <w:jc w:val="both"/>
        <w:rPr>
          <w:rFonts w:cs="Arial"/>
          <w:bCs/>
          <w:szCs w:val="20"/>
        </w:rPr>
      </w:pPr>
      <w:r>
        <w:rPr>
          <w:rFonts w:cs="Arial"/>
          <w:bCs/>
          <w:szCs w:val="20"/>
        </w:rPr>
        <w:t xml:space="preserve">Während der Auffahrts- und Brückentage ist für ein besonders </w:t>
      </w:r>
      <w:r w:rsidR="00D671CA">
        <w:rPr>
          <w:rFonts w:cs="Arial"/>
          <w:bCs/>
          <w:szCs w:val="20"/>
        </w:rPr>
        <w:t xml:space="preserve">unterhaltsames Abendprogramm gesorgt. </w:t>
      </w:r>
      <w:r>
        <w:rPr>
          <w:rFonts w:cs="Arial"/>
          <w:bCs/>
          <w:szCs w:val="20"/>
        </w:rPr>
        <w:t xml:space="preserve">Dabei steht die ganze </w:t>
      </w:r>
      <w:r w:rsidR="002C6764">
        <w:rPr>
          <w:rFonts w:cs="Arial"/>
          <w:bCs/>
          <w:szCs w:val="20"/>
        </w:rPr>
        <w:t>Bandbreite der Musikwelt zur Verfügung. Jazz, Country und Rock n‘ Roll sind nur einige der Richtungen, die bei der BEA den Ton angeben.</w:t>
      </w:r>
      <w:r>
        <w:rPr>
          <w:rFonts w:cs="Arial"/>
          <w:bCs/>
          <w:szCs w:val="20"/>
        </w:rPr>
        <w:t xml:space="preserve"> Festwirtschaft und Barbetrieb dauern am Mittwoch, Freitag und Samstag bis 03.30 Uhr. </w:t>
      </w:r>
    </w:p>
    <w:p w:rsidR="003956DC" w:rsidRDefault="003956DC" w:rsidP="00844283">
      <w:pPr>
        <w:spacing w:line="276" w:lineRule="auto"/>
        <w:ind w:right="284"/>
        <w:jc w:val="both"/>
        <w:rPr>
          <w:rFonts w:cs="Arial"/>
          <w:bCs/>
          <w:szCs w:val="20"/>
        </w:rPr>
      </w:pPr>
    </w:p>
    <w:tbl>
      <w:tblPr>
        <w:tblStyle w:val="Tabellenraster"/>
        <w:tblW w:w="9773" w:type="dxa"/>
        <w:tblBorders>
          <w:insideH w:val="none" w:sz="0" w:space="0" w:color="auto"/>
          <w:insideV w:val="none" w:sz="0" w:space="0" w:color="auto"/>
        </w:tblBorders>
        <w:tblLook w:val="04A0" w:firstRow="1" w:lastRow="0" w:firstColumn="1" w:lastColumn="0" w:noHBand="0" w:noVBand="1"/>
      </w:tblPr>
      <w:tblGrid>
        <w:gridCol w:w="5524"/>
        <w:gridCol w:w="4249"/>
      </w:tblGrid>
      <w:tr w:rsidR="00BB7BEA" w:rsidRPr="00C743BD" w:rsidTr="001343FB">
        <w:trPr>
          <w:trHeight w:val="549"/>
        </w:trPr>
        <w:tc>
          <w:tcPr>
            <w:tcW w:w="9773" w:type="dxa"/>
            <w:gridSpan w:val="2"/>
            <w:tcBorders>
              <w:top w:val="single" w:sz="4" w:space="0" w:color="auto"/>
              <w:bottom w:val="single" w:sz="4" w:space="0" w:color="auto"/>
            </w:tcBorders>
          </w:tcPr>
          <w:p w:rsidR="00BB7BEA" w:rsidRPr="00C743BD" w:rsidRDefault="000B6CC0" w:rsidP="009E0DEA">
            <w:pPr>
              <w:spacing w:before="120" w:line="240" w:lineRule="auto"/>
              <w:jc w:val="center"/>
              <w:rPr>
                <w:rFonts w:cs="Arial"/>
                <w:szCs w:val="20"/>
              </w:rPr>
            </w:pPr>
            <w:r w:rsidRPr="00C743BD">
              <w:rPr>
                <w:rFonts w:cs="Arial"/>
                <w:b/>
                <w:szCs w:val="20"/>
              </w:rPr>
              <w:t>Die BEA 2018 auf einen Blick</w:t>
            </w:r>
          </w:p>
        </w:tc>
      </w:tr>
      <w:tr w:rsidR="00BB7BEA" w:rsidRPr="00C743BD" w:rsidTr="001343FB">
        <w:trPr>
          <w:trHeight w:val="331"/>
        </w:trPr>
        <w:tc>
          <w:tcPr>
            <w:tcW w:w="5524" w:type="dxa"/>
          </w:tcPr>
          <w:p w:rsidR="00BB7BEA" w:rsidRPr="00C743BD" w:rsidRDefault="00BB7BEA" w:rsidP="009E5E19">
            <w:pPr>
              <w:spacing w:after="120" w:line="240" w:lineRule="auto"/>
              <w:rPr>
                <w:rFonts w:cs="Arial"/>
                <w:b/>
                <w:szCs w:val="20"/>
              </w:rPr>
            </w:pPr>
            <w:r w:rsidRPr="00C743BD">
              <w:rPr>
                <w:rFonts w:cs="Arial"/>
                <w:b/>
                <w:szCs w:val="20"/>
              </w:rPr>
              <w:t>Datum</w:t>
            </w:r>
          </w:p>
        </w:tc>
        <w:tc>
          <w:tcPr>
            <w:tcW w:w="4249" w:type="dxa"/>
          </w:tcPr>
          <w:p w:rsidR="00BB7BEA" w:rsidRPr="00C743BD" w:rsidRDefault="00F47B40" w:rsidP="009E5E19">
            <w:pPr>
              <w:spacing w:after="120" w:line="240" w:lineRule="auto"/>
              <w:rPr>
                <w:rFonts w:cs="Arial"/>
                <w:szCs w:val="20"/>
              </w:rPr>
            </w:pPr>
            <w:r w:rsidRPr="00C743BD">
              <w:rPr>
                <w:rFonts w:cs="Arial"/>
                <w:szCs w:val="20"/>
              </w:rPr>
              <w:t>4</w:t>
            </w:r>
            <w:r w:rsidR="001A1662" w:rsidRPr="00C743BD">
              <w:rPr>
                <w:rFonts w:cs="Arial"/>
                <w:szCs w:val="20"/>
              </w:rPr>
              <w:t xml:space="preserve">.- </w:t>
            </w:r>
            <w:r w:rsidRPr="00C743BD">
              <w:rPr>
                <w:rFonts w:cs="Arial"/>
                <w:szCs w:val="20"/>
              </w:rPr>
              <w:t>13</w:t>
            </w:r>
            <w:r w:rsidR="001A1662" w:rsidRPr="00C743BD">
              <w:rPr>
                <w:rFonts w:cs="Arial"/>
                <w:szCs w:val="20"/>
              </w:rPr>
              <w:t xml:space="preserve">. </w:t>
            </w:r>
            <w:r w:rsidR="00D30B44" w:rsidRPr="00C743BD">
              <w:rPr>
                <w:rFonts w:cs="Arial"/>
                <w:szCs w:val="20"/>
              </w:rPr>
              <w:t>Mai</w:t>
            </w:r>
            <w:r w:rsidR="001A1662" w:rsidRPr="00C743BD">
              <w:rPr>
                <w:rFonts w:cs="Arial"/>
                <w:szCs w:val="20"/>
              </w:rPr>
              <w:t xml:space="preserve"> 201</w:t>
            </w:r>
            <w:r w:rsidR="003E5DF6" w:rsidRPr="00C743BD">
              <w:rPr>
                <w:rFonts w:cs="Arial"/>
                <w:szCs w:val="20"/>
              </w:rPr>
              <w:t>8</w:t>
            </w:r>
          </w:p>
        </w:tc>
      </w:tr>
      <w:tr w:rsidR="00BB7BEA" w:rsidRPr="00C743BD" w:rsidTr="001343FB">
        <w:tc>
          <w:tcPr>
            <w:tcW w:w="5524" w:type="dxa"/>
          </w:tcPr>
          <w:p w:rsidR="00BB7BEA" w:rsidRPr="00C743BD" w:rsidRDefault="00BB7BEA" w:rsidP="009E5E19">
            <w:pPr>
              <w:spacing w:after="120" w:line="240" w:lineRule="auto"/>
              <w:rPr>
                <w:rFonts w:cs="Arial"/>
                <w:b/>
                <w:szCs w:val="20"/>
              </w:rPr>
            </w:pPr>
            <w:r w:rsidRPr="00C743BD">
              <w:rPr>
                <w:rFonts w:cs="Arial"/>
                <w:b/>
                <w:szCs w:val="20"/>
              </w:rPr>
              <w:t>Öffnungszeiten</w:t>
            </w:r>
          </w:p>
        </w:tc>
        <w:tc>
          <w:tcPr>
            <w:tcW w:w="4249" w:type="dxa"/>
          </w:tcPr>
          <w:p w:rsidR="000B6CC0" w:rsidRPr="00C743BD" w:rsidRDefault="000B6CC0" w:rsidP="009E5E19">
            <w:pPr>
              <w:spacing w:after="120" w:line="240" w:lineRule="auto"/>
              <w:rPr>
                <w:rFonts w:cs="Arial"/>
                <w:szCs w:val="20"/>
              </w:rPr>
            </w:pPr>
            <w:r w:rsidRPr="00C743BD">
              <w:rPr>
                <w:rFonts w:cs="Arial"/>
                <w:szCs w:val="20"/>
              </w:rPr>
              <w:t>Täglich 9 bis 18 Uhr</w:t>
            </w:r>
          </w:p>
          <w:p w:rsidR="000B6CC0" w:rsidRPr="00C743BD" w:rsidRDefault="000B6CC0" w:rsidP="009E5E19">
            <w:pPr>
              <w:spacing w:after="120" w:line="240" w:lineRule="auto"/>
              <w:rPr>
                <w:rFonts w:cs="Arial"/>
                <w:szCs w:val="20"/>
              </w:rPr>
            </w:pPr>
            <w:r w:rsidRPr="00C743BD">
              <w:rPr>
                <w:rFonts w:cs="Arial"/>
                <w:szCs w:val="20"/>
              </w:rPr>
              <w:t>Degustation 11 bis 20 Uhr</w:t>
            </w:r>
          </w:p>
          <w:p w:rsidR="00BB7BEA" w:rsidRPr="00C743BD" w:rsidRDefault="000B6CC0" w:rsidP="001343FB">
            <w:pPr>
              <w:spacing w:after="120" w:line="240" w:lineRule="auto"/>
              <w:rPr>
                <w:rFonts w:cs="Arial"/>
                <w:szCs w:val="20"/>
              </w:rPr>
            </w:pPr>
            <w:r w:rsidRPr="00C743BD">
              <w:rPr>
                <w:rFonts w:cs="Arial"/>
                <w:szCs w:val="20"/>
              </w:rPr>
              <w:t>Festwirtschaft/Bar: So/Mo/Di bis 00.30,</w:t>
            </w:r>
            <w:r w:rsidR="001343FB">
              <w:rPr>
                <w:rFonts w:cs="Arial"/>
                <w:szCs w:val="20"/>
              </w:rPr>
              <w:t xml:space="preserve"> Mi/</w:t>
            </w:r>
            <w:r w:rsidRPr="00C743BD">
              <w:rPr>
                <w:rFonts w:cs="Arial"/>
                <w:szCs w:val="20"/>
              </w:rPr>
              <w:t xml:space="preserve"> </w:t>
            </w:r>
            <w:r w:rsidRPr="00C743BD">
              <w:rPr>
                <w:rFonts w:cs="Arial"/>
                <w:szCs w:val="20"/>
              </w:rPr>
              <w:br/>
              <w:t>Fr/Sa bis 03.30</w:t>
            </w:r>
            <w:r w:rsidR="001343FB">
              <w:rPr>
                <w:rFonts w:cs="Arial"/>
                <w:szCs w:val="20"/>
              </w:rPr>
              <w:t xml:space="preserve">, Letzter Tag bis 18.00 Uhr </w:t>
            </w:r>
          </w:p>
        </w:tc>
      </w:tr>
      <w:tr w:rsidR="000B6CC0" w:rsidRPr="00C743BD" w:rsidTr="001343FB">
        <w:tc>
          <w:tcPr>
            <w:tcW w:w="5524" w:type="dxa"/>
          </w:tcPr>
          <w:p w:rsidR="000B6CC0" w:rsidRPr="00C743BD" w:rsidRDefault="000B6CC0" w:rsidP="009E5E19">
            <w:pPr>
              <w:spacing w:after="120" w:line="240" w:lineRule="auto"/>
              <w:rPr>
                <w:rFonts w:cs="Arial"/>
                <w:b/>
                <w:szCs w:val="20"/>
              </w:rPr>
            </w:pPr>
            <w:r w:rsidRPr="00C743BD">
              <w:rPr>
                <w:rFonts w:cs="Arial"/>
                <w:b/>
                <w:szCs w:val="20"/>
              </w:rPr>
              <w:t>Tickets</w:t>
            </w:r>
          </w:p>
        </w:tc>
        <w:tc>
          <w:tcPr>
            <w:tcW w:w="4249" w:type="dxa"/>
          </w:tcPr>
          <w:p w:rsidR="000B6CC0" w:rsidRPr="00C743BD" w:rsidRDefault="00C62BE7" w:rsidP="009E5E19">
            <w:pPr>
              <w:spacing w:after="120" w:line="240" w:lineRule="auto"/>
              <w:rPr>
                <w:rFonts w:cs="Arial"/>
                <w:szCs w:val="20"/>
              </w:rPr>
            </w:pPr>
            <w:hyperlink r:id="rId8" w:history="1">
              <w:r w:rsidR="000B6CC0" w:rsidRPr="00C743BD">
                <w:rPr>
                  <w:rStyle w:val="Hyperlink"/>
                  <w:rFonts w:cs="Arial"/>
                  <w:szCs w:val="20"/>
                </w:rPr>
                <w:t>www.bea-messe.ch/tickets</w:t>
              </w:r>
            </w:hyperlink>
            <w:r w:rsidR="000B6CC0" w:rsidRPr="00C743BD">
              <w:rPr>
                <w:rFonts w:cs="Arial"/>
                <w:szCs w:val="20"/>
              </w:rPr>
              <w:t xml:space="preserve"> </w:t>
            </w:r>
          </w:p>
        </w:tc>
      </w:tr>
      <w:tr w:rsidR="00BB7BEA" w:rsidRPr="00C743BD" w:rsidTr="001343FB">
        <w:tc>
          <w:tcPr>
            <w:tcW w:w="5524" w:type="dxa"/>
          </w:tcPr>
          <w:p w:rsidR="00BB7BEA" w:rsidRPr="00C743BD" w:rsidRDefault="00BB7BEA" w:rsidP="009E5E19">
            <w:pPr>
              <w:spacing w:after="120" w:line="240" w:lineRule="auto"/>
              <w:rPr>
                <w:rFonts w:cs="Arial"/>
                <w:b/>
                <w:szCs w:val="20"/>
              </w:rPr>
            </w:pPr>
            <w:r w:rsidRPr="00C743BD">
              <w:rPr>
                <w:rFonts w:cs="Arial"/>
                <w:b/>
                <w:szCs w:val="20"/>
              </w:rPr>
              <w:t>Ort</w:t>
            </w:r>
          </w:p>
        </w:tc>
        <w:tc>
          <w:tcPr>
            <w:tcW w:w="4249" w:type="dxa"/>
          </w:tcPr>
          <w:p w:rsidR="001A1662" w:rsidRPr="00C743BD" w:rsidRDefault="00380D04" w:rsidP="001510EC">
            <w:pPr>
              <w:spacing w:after="120" w:line="240" w:lineRule="auto"/>
              <w:rPr>
                <w:rFonts w:cs="Arial"/>
                <w:szCs w:val="20"/>
              </w:rPr>
            </w:pPr>
            <w:r w:rsidRPr="00C743BD">
              <w:rPr>
                <w:rFonts w:cs="Arial"/>
                <w:szCs w:val="20"/>
              </w:rPr>
              <w:t>BERNEXPO-Gelände</w:t>
            </w:r>
            <w:r w:rsidR="000B6CC0" w:rsidRPr="00C743BD">
              <w:rPr>
                <w:rFonts w:cs="Arial"/>
                <w:szCs w:val="20"/>
              </w:rPr>
              <w:t>, Bern</w:t>
            </w:r>
          </w:p>
        </w:tc>
      </w:tr>
      <w:tr w:rsidR="00BB7BEA" w:rsidRPr="00C743BD" w:rsidTr="001343FB">
        <w:trPr>
          <w:trHeight w:val="764"/>
        </w:trPr>
        <w:tc>
          <w:tcPr>
            <w:tcW w:w="5524" w:type="dxa"/>
          </w:tcPr>
          <w:p w:rsidR="00BB7BEA" w:rsidRPr="00C743BD" w:rsidRDefault="00BB7BEA" w:rsidP="009E5E19">
            <w:pPr>
              <w:spacing w:after="120" w:line="240" w:lineRule="auto"/>
              <w:rPr>
                <w:rFonts w:cs="Arial"/>
                <w:b/>
                <w:szCs w:val="20"/>
              </w:rPr>
            </w:pPr>
            <w:r w:rsidRPr="00C743BD">
              <w:rPr>
                <w:rFonts w:cs="Arial"/>
                <w:b/>
                <w:szCs w:val="20"/>
              </w:rPr>
              <w:t>Veranstalterin</w:t>
            </w:r>
          </w:p>
        </w:tc>
        <w:tc>
          <w:tcPr>
            <w:tcW w:w="4249" w:type="dxa"/>
          </w:tcPr>
          <w:p w:rsidR="00BB7BEA" w:rsidRPr="00C743BD" w:rsidRDefault="00BB7BEA" w:rsidP="001510EC">
            <w:pPr>
              <w:spacing w:line="240" w:lineRule="auto"/>
              <w:rPr>
                <w:rFonts w:cs="Arial"/>
                <w:szCs w:val="20"/>
              </w:rPr>
            </w:pPr>
            <w:r w:rsidRPr="00C743BD">
              <w:rPr>
                <w:rFonts w:cs="Arial"/>
                <w:szCs w:val="20"/>
              </w:rPr>
              <w:t>BERNEXPO GROUPE</w:t>
            </w:r>
            <w:r w:rsidR="00607E3C" w:rsidRPr="00C743BD">
              <w:rPr>
                <w:rFonts w:cs="Arial"/>
                <w:szCs w:val="20"/>
              </w:rPr>
              <w:t xml:space="preserve">, </w:t>
            </w:r>
            <w:r w:rsidRPr="00C743BD">
              <w:rPr>
                <w:rFonts w:cs="Arial"/>
                <w:szCs w:val="20"/>
              </w:rPr>
              <w:t>Mingerstrasse 6</w:t>
            </w:r>
            <w:r w:rsidR="00607E3C" w:rsidRPr="00C743BD">
              <w:rPr>
                <w:rFonts w:cs="Arial"/>
                <w:szCs w:val="20"/>
              </w:rPr>
              <w:t xml:space="preserve">, </w:t>
            </w:r>
          </w:p>
          <w:p w:rsidR="00BB7BEA" w:rsidRPr="00C743BD" w:rsidRDefault="00BB7BEA" w:rsidP="009E5E19">
            <w:pPr>
              <w:spacing w:after="120" w:line="240" w:lineRule="auto"/>
              <w:rPr>
                <w:rFonts w:cs="Arial"/>
                <w:szCs w:val="20"/>
              </w:rPr>
            </w:pPr>
            <w:r w:rsidRPr="00C743BD">
              <w:rPr>
                <w:rFonts w:cs="Arial"/>
                <w:szCs w:val="20"/>
              </w:rPr>
              <w:t>3014 Bern</w:t>
            </w:r>
          </w:p>
        </w:tc>
      </w:tr>
      <w:tr w:rsidR="00E620FD" w:rsidRPr="00C743BD" w:rsidTr="001343FB">
        <w:tc>
          <w:tcPr>
            <w:tcW w:w="5524" w:type="dxa"/>
          </w:tcPr>
          <w:p w:rsidR="00E620FD" w:rsidRPr="00C743BD" w:rsidRDefault="00E620FD" w:rsidP="00E620FD">
            <w:pPr>
              <w:spacing w:after="120" w:line="240" w:lineRule="auto"/>
              <w:rPr>
                <w:rFonts w:cs="Arial"/>
                <w:b/>
                <w:szCs w:val="20"/>
              </w:rPr>
            </w:pPr>
            <w:r w:rsidRPr="00C743BD">
              <w:rPr>
                <w:rFonts w:cs="Arial"/>
                <w:b/>
                <w:szCs w:val="20"/>
              </w:rPr>
              <w:t>Website</w:t>
            </w:r>
          </w:p>
        </w:tc>
        <w:tc>
          <w:tcPr>
            <w:tcW w:w="4249" w:type="dxa"/>
          </w:tcPr>
          <w:p w:rsidR="00E620FD" w:rsidRPr="00C743BD" w:rsidRDefault="00C62BE7" w:rsidP="00E620FD">
            <w:pPr>
              <w:spacing w:after="120" w:line="240" w:lineRule="auto"/>
              <w:rPr>
                <w:rFonts w:cs="Arial"/>
                <w:szCs w:val="20"/>
              </w:rPr>
            </w:pPr>
            <w:hyperlink r:id="rId9" w:history="1">
              <w:r w:rsidR="000B6CC0" w:rsidRPr="00C743BD">
                <w:rPr>
                  <w:rStyle w:val="Hyperlink"/>
                  <w:rFonts w:cs="Arial"/>
                  <w:szCs w:val="20"/>
                </w:rPr>
                <w:t>www.bea-messe.ch</w:t>
              </w:r>
            </w:hyperlink>
          </w:p>
        </w:tc>
      </w:tr>
      <w:tr w:rsidR="00E620FD" w:rsidRPr="00C743BD" w:rsidTr="001343FB">
        <w:tc>
          <w:tcPr>
            <w:tcW w:w="5524" w:type="dxa"/>
          </w:tcPr>
          <w:p w:rsidR="00E620FD" w:rsidRPr="00C743BD" w:rsidRDefault="00E620FD" w:rsidP="00E620FD">
            <w:pPr>
              <w:spacing w:after="120" w:line="240" w:lineRule="auto"/>
              <w:rPr>
                <w:rFonts w:cs="Arial"/>
                <w:b/>
                <w:szCs w:val="20"/>
              </w:rPr>
            </w:pPr>
            <w:r w:rsidRPr="00C743BD">
              <w:rPr>
                <w:rFonts w:cs="Arial"/>
                <w:b/>
                <w:szCs w:val="20"/>
              </w:rPr>
              <w:t>Facebook</w:t>
            </w:r>
          </w:p>
        </w:tc>
        <w:tc>
          <w:tcPr>
            <w:tcW w:w="4249" w:type="dxa"/>
          </w:tcPr>
          <w:p w:rsidR="00E620FD" w:rsidRPr="00C743BD" w:rsidRDefault="00C62BE7" w:rsidP="00E620FD">
            <w:pPr>
              <w:spacing w:after="120" w:line="240" w:lineRule="auto"/>
              <w:rPr>
                <w:rFonts w:cs="Arial"/>
                <w:szCs w:val="20"/>
              </w:rPr>
            </w:pPr>
            <w:hyperlink r:id="rId10" w:history="1">
              <w:r w:rsidR="000B6CC0" w:rsidRPr="00C743BD">
                <w:rPr>
                  <w:rStyle w:val="Hyperlink"/>
                  <w:rFonts w:cs="Arial"/>
                  <w:szCs w:val="20"/>
                </w:rPr>
                <w:t>www.facebook.com/BEAMesse</w:t>
              </w:r>
            </w:hyperlink>
            <w:r w:rsidR="000B6CC0" w:rsidRPr="00C743BD">
              <w:rPr>
                <w:rFonts w:cs="Arial"/>
                <w:szCs w:val="20"/>
              </w:rPr>
              <w:t xml:space="preserve"> </w:t>
            </w:r>
          </w:p>
        </w:tc>
      </w:tr>
      <w:tr w:rsidR="000B6CC0" w:rsidRPr="00C743BD" w:rsidTr="001343FB">
        <w:tc>
          <w:tcPr>
            <w:tcW w:w="5524" w:type="dxa"/>
          </w:tcPr>
          <w:p w:rsidR="000B6CC0" w:rsidRPr="00C743BD" w:rsidRDefault="00A562CC" w:rsidP="00E620FD">
            <w:pPr>
              <w:spacing w:after="120" w:line="240" w:lineRule="auto"/>
              <w:rPr>
                <w:rFonts w:cs="Arial"/>
                <w:b/>
                <w:szCs w:val="20"/>
              </w:rPr>
            </w:pPr>
            <w:r w:rsidRPr="00C743BD">
              <w:rPr>
                <w:rFonts w:cs="Arial"/>
                <w:b/>
                <w:szCs w:val="20"/>
              </w:rPr>
              <w:t>Twitter</w:t>
            </w:r>
          </w:p>
        </w:tc>
        <w:tc>
          <w:tcPr>
            <w:tcW w:w="4249" w:type="dxa"/>
          </w:tcPr>
          <w:p w:rsidR="00A562CC" w:rsidRPr="00C743BD" w:rsidRDefault="00C62BE7" w:rsidP="00E620FD">
            <w:pPr>
              <w:spacing w:after="120" w:line="240" w:lineRule="auto"/>
              <w:rPr>
                <w:rFonts w:cs="Arial"/>
              </w:rPr>
            </w:pPr>
            <w:hyperlink r:id="rId11" w:history="1">
              <w:r w:rsidR="00A562CC" w:rsidRPr="00C743BD">
                <w:rPr>
                  <w:rStyle w:val="Hyperlink"/>
                  <w:rFonts w:cs="Arial"/>
                </w:rPr>
                <w:t>www.twitter.com/BEA_Messe</w:t>
              </w:r>
            </w:hyperlink>
            <w:r w:rsidR="00A562CC" w:rsidRPr="00C743BD">
              <w:rPr>
                <w:rFonts w:cs="Arial"/>
              </w:rPr>
              <w:t xml:space="preserve"> </w:t>
            </w:r>
          </w:p>
        </w:tc>
      </w:tr>
      <w:tr w:rsidR="00E620FD" w:rsidRPr="00C743BD" w:rsidTr="001343FB">
        <w:tc>
          <w:tcPr>
            <w:tcW w:w="5524" w:type="dxa"/>
          </w:tcPr>
          <w:p w:rsidR="00E620FD" w:rsidRPr="00C743BD" w:rsidRDefault="00E620FD" w:rsidP="004C23B4">
            <w:pPr>
              <w:spacing w:line="240" w:lineRule="auto"/>
              <w:rPr>
                <w:rFonts w:cs="Arial"/>
                <w:b/>
                <w:szCs w:val="20"/>
              </w:rPr>
            </w:pPr>
            <w:r w:rsidRPr="00C743BD">
              <w:rPr>
                <w:rFonts w:cs="Arial"/>
                <w:b/>
                <w:szCs w:val="20"/>
              </w:rPr>
              <w:t>Instagram</w:t>
            </w:r>
          </w:p>
        </w:tc>
        <w:tc>
          <w:tcPr>
            <w:tcW w:w="4249" w:type="dxa"/>
          </w:tcPr>
          <w:p w:rsidR="00E620FD" w:rsidRPr="00C743BD" w:rsidRDefault="00C62BE7" w:rsidP="00AA0387">
            <w:pPr>
              <w:spacing w:after="120" w:line="240" w:lineRule="auto"/>
              <w:rPr>
                <w:rFonts w:cs="Arial"/>
                <w:szCs w:val="20"/>
              </w:rPr>
            </w:pPr>
            <w:hyperlink r:id="rId12" w:history="1">
              <w:r w:rsidR="00A562CC" w:rsidRPr="00C743BD">
                <w:rPr>
                  <w:rStyle w:val="Hyperlink"/>
                  <w:rFonts w:cs="Arial"/>
                  <w:szCs w:val="20"/>
                </w:rPr>
                <w:t>www.instagram.com/bea_bern</w:t>
              </w:r>
            </w:hyperlink>
          </w:p>
        </w:tc>
      </w:tr>
      <w:tr w:rsidR="00E620FD" w:rsidRPr="00C743BD" w:rsidTr="001343FB">
        <w:tc>
          <w:tcPr>
            <w:tcW w:w="5524" w:type="dxa"/>
          </w:tcPr>
          <w:p w:rsidR="00A703E4" w:rsidRPr="00C743BD" w:rsidRDefault="00A562CC" w:rsidP="00AA0387">
            <w:pPr>
              <w:spacing w:after="120" w:line="240" w:lineRule="auto"/>
              <w:rPr>
                <w:rFonts w:cs="Arial"/>
                <w:b/>
                <w:szCs w:val="20"/>
              </w:rPr>
            </w:pPr>
            <w:r w:rsidRPr="00C743BD">
              <w:rPr>
                <w:rFonts w:cs="Arial"/>
                <w:b/>
                <w:szCs w:val="20"/>
              </w:rPr>
              <w:t>Bildmaterial</w:t>
            </w:r>
          </w:p>
        </w:tc>
        <w:tc>
          <w:tcPr>
            <w:tcW w:w="4249" w:type="dxa"/>
          </w:tcPr>
          <w:p w:rsidR="00E620FD" w:rsidRPr="00C743BD" w:rsidRDefault="00C62BE7" w:rsidP="00AA0387">
            <w:pPr>
              <w:spacing w:after="120" w:line="240" w:lineRule="auto"/>
              <w:rPr>
                <w:rFonts w:cs="Arial"/>
                <w:szCs w:val="20"/>
              </w:rPr>
            </w:pPr>
            <w:hyperlink r:id="rId13" w:history="1">
              <w:r w:rsidR="00A562CC" w:rsidRPr="00C743BD">
                <w:rPr>
                  <w:rStyle w:val="Hyperlink"/>
                  <w:rFonts w:cs="Arial"/>
                  <w:szCs w:val="20"/>
                </w:rPr>
                <w:t>www.bea-messe.ch/Medien</w:t>
              </w:r>
            </w:hyperlink>
            <w:r w:rsidR="00A562CC" w:rsidRPr="00C743BD">
              <w:rPr>
                <w:rFonts w:cs="Arial"/>
                <w:szCs w:val="20"/>
              </w:rPr>
              <w:t xml:space="preserve"> </w:t>
            </w:r>
          </w:p>
        </w:tc>
      </w:tr>
      <w:tr w:rsidR="00A703E4" w:rsidRPr="00C743BD" w:rsidTr="001343FB">
        <w:tc>
          <w:tcPr>
            <w:tcW w:w="5524" w:type="dxa"/>
          </w:tcPr>
          <w:p w:rsidR="00607E3C" w:rsidRPr="00C743BD" w:rsidRDefault="004C23B4" w:rsidP="00975CA0">
            <w:pPr>
              <w:spacing w:line="240" w:lineRule="auto"/>
              <w:rPr>
                <w:rFonts w:cs="Arial"/>
                <w:b/>
                <w:szCs w:val="20"/>
              </w:rPr>
            </w:pPr>
            <w:r w:rsidRPr="00C743BD">
              <w:rPr>
                <w:rFonts w:cs="Arial"/>
                <w:b/>
                <w:szCs w:val="20"/>
              </w:rPr>
              <w:t>Preise</w:t>
            </w:r>
          </w:p>
        </w:tc>
        <w:tc>
          <w:tcPr>
            <w:tcW w:w="4249" w:type="dxa"/>
          </w:tcPr>
          <w:p w:rsidR="00607E3C" w:rsidRPr="00C743BD" w:rsidRDefault="00607E3C" w:rsidP="00975CA0">
            <w:pPr>
              <w:spacing w:line="240" w:lineRule="auto"/>
              <w:rPr>
                <w:rFonts w:cs="Arial"/>
                <w:szCs w:val="20"/>
              </w:rPr>
            </w:pPr>
          </w:p>
        </w:tc>
      </w:tr>
      <w:tr w:rsidR="004C23B4" w:rsidRPr="00C743BD" w:rsidTr="001343FB">
        <w:tc>
          <w:tcPr>
            <w:tcW w:w="5524" w:type="dxa"/>
          </w:tcPr>
          <w:p w:rsidR="004C23B4" w:rsidRPr="00C743BD" w:rsidRDefault="004C23B4" w:rsidP="00975CA0">
            <w:pPr>
              <w:spacing w:line="240" w:lineRule="auto"/>
              <w:rPr>
                <w:rFonts w:cs="Arial"/>
                <w:szCs w:val="20"/>
              </w:rPr>
            </w:pPr>
            <w:r w:rsidRPr="00C743BD">
              <w:rPr>
                <w:rFonts w:cs="Arial"/>
                <w:szCs w:val="20"/>
              </w:rPr>
              <w:t>Erwachsene</w:t>
            </w:r>
          </w:p>
        </w:tc>
        <w:tc>
          <w:tcPr>
            <w:tcW w:w="4249" w:type="dxa"/>
          </w:tcPr>
          <w:p w:rsidR="004C23B4" w:rsidRPr="00C743BD" w:rsidRDefault="004C23B4" w:rsidP="00975CA0">
            <w:pPr>
              <w:spacing w:line="240" w:lineRule="auto"/>
              <w:rPr>
                <w:rFonts w:cs="Arial"/>
                <w:szCs w:val="20"/>
              </w:rPr>
            </w:pPr>
            <w:r w:rsidRPr="00C743BD">
              <w:rPr>
                <w:rFonts w:cs="Arial"/>
                <w:szCs w:val="20"/>
              </w:rPr>
              <w:t>CHF 17.00</w:t>
            </w:r>
          </w:p>
        </w:tc>
      </w:tr>
      <w:tr w:rsidR="004C23B4" w:rsidRPr="00C743BD" w:rsidTr="001343FB">
        <w:tc>
          <w:tcPr>
            <w:tcW w:w="5524" w:type="dxa"/>
          </w:tcPr>
          <w:p w:rsidR="004C23B4" w:rsidRPr="00C743BD" w:rsidRDefault="004C23B4" w:rsidP="00975CA0">
            <w:pPr>
              <w:pStyle w:val="Default"/>
              <w:rPr>
                <w:sz w:val="20"/>
                <w:szCs w:val="20"/>
              </w:rPr>
            </w:pPr>
            <w:r w:rsidRPr="00C743BD">
              <w:rPr>
                <w:sz w:val="20"/>
                <w:szCs w:val="20"/>
              </w:rPr>
              <w:t xml:space="preserve">Lernende, Studenten, Militär in Uniform, AHV-/IV-Bezüger, Erwachsene mit Libero oder Gutschein </w:t>
            </w:r>
          </w:p>
        </w:tc>
        <w:tc>
          <w:tcPr>
            <w:tcW w:w="4249" w:type="dxa"/>
          </w:tcPr>
          <w:p w:rsidR="004C23B4" w:rsidRPr="00C743BD" w:rsidRDefault="004C23B4" w:rsidP="00975CA0">
            <w:pPr>
              <w:spacing w:line="240" w:lineRule="auto"/>
              <w:rPr>
                <w:rFonts w:cs="Arial"/>
                <w:szCs w:val="20"/>
              </w:rPr>
            </w:pPr>
            <w:r w:rsidRPr="00C743BD">
              <w:rPr>
                <w:rFonts w:cs="Arial"/>
                <w:szCs w:val="20"/>
              </w:rPr>
              <w:t>CHF 12.00</w:t>
            </w:r>
          </w:p>
        </w:tc>
      </w:tr>
      <w:tr w:rsidR="004C23B4" w:rsidRPr="00C743BD" w:rsidTr="001343FB">
        <w:tc>
          <w:tcPr>
            <w:tcW w:w="5524" w:type="dxa"/>
          </w:tcPr>
          <w:p w:rsidR="004C23B4" w:rsidRPr="00C743BD" w:rsidRDefault="004C23B4" w:rsidP="00975CA0">
            <w:pPr>
              <w:pStyle w:val="Default"/>
              <w:rPr>
                <w:sz w:val="20"/>
                <w:szCs w:val="20"/>
              </w:rPr>
            </w:pPr>
            <w:r w:rsidRPr="00C743BD">
              <w:rPr>
                <w:sz w:val="20"/>
                <w:szCs w:val="20"/>
              </w:rPr>
              <w:t xml:space="preserve">Kinder und Jugendliche (6 bis 16 Jahre) </w:t>
            </w:r>
            <w:r w:rsidR="007650DD" w:rsidRPr="00C743BD">
              <w:rPr>
                <w:sz w:val="20"/>
                <w:szCs w:val="20"/>
              </w:rPr>
              <w:br/>
            </w:r>
            <w:r w:rsidRPr="00C743BD">
              <w:rPr>
                <w:sz w:val="20"/>
                <w:szCs w:val="20"/>
              </w:rPr>
              <w:t>in Begleitung Erwachsener</w:t>
            </w:r>
          </w:p>
        </w:tc>
        <w:tc>
          <w:tcPr>
            <w:tcW w:w="4249" w:type="dxa"/>
          </w:tcPr>
          <w:p w:rsidR="004C23B4" w:rsidRPr="00C743BD" w:rsidRDefault="004C23B4" w:rsidP="00975CA0">
            <w:pPr>
              <w:spacing w:line="240" w:lineRule="auto"/>
              <w:rPr>
                <w:rFonts w:cs="Arial"/>
                <w:szCs w:val="20"/>
              </w:rPr>
            </w:pPr>
            <w:r w:rsidRPr="00C743BD">
              <w:rPr>
                <w:rFonts w:cs="Arial"/>
                <w:szCs w:val="20"/>
              </w:rPr>
              <w:t>CHF 8.00</w:t>
            </w:r>
          </w:p>
        </w:tc>
      </w:tr>
      <w:tr w:rsidR="004C23B4" w:rsidRPr="00C743BD" w:rsidTr="001343FB">
        <w:tc>
          <w:tcPr>
            <w:tcW w:w="5524" w:type="dxa"/>
          </w:tcPr>
          <w:p w:rsidR="004C23B4" w:rsidRPr="00C743BD" w:rsidRDefault="004C23B4" w:rsidP="00975CA0">
            <w:pPr>
              <w:pStyle w:val="Default"/>
              <w:rPr>
                <w:sz w:val="20"/>
                <w:szCs w:val="20"/>
              </w:rPr>
            </w:pPr>
            <w:r w:rsidRPr="00C743BD">
              <w:rPr>
                <w:sz w:val="20"/>
                <w:szCs w:val="20"/>
              </w:rPr>
              <w:t xml:space="preserve">Familienkarte (für 1 Erwachsener </w:t>
            </w:r>
            <w:r w:rsidR="001343FB">
              <w:rPr>
                <w:sz w:val="20"/>
                <w:szCs w:val="20"/>
              </w:rPr>
              <w:t>&amp;</w:t>
            </w:r>
            <w:r w:rsidRPr="00C743BD">
              <w:rPr>
                <w:sz w:val="20"/>
                <w:szCs w:val="20"/>
              </w:rPr>
              <w:t xml:space="preserve"> max. </w:t>
            </w:r>
            <w:r w:rsidR="001343FB">
              <w:rPr>
                <w:sz w:val="20"/>
                <w:szCs w:val="20"/>
              </w:rPr>
              <w:t xml:space="preserve"> </w:t>
            </w:r>
            <w:r w:rsidRPr="00C743BD">
              <w:rPr>
                <w:sz w:val="20"/>
                <w:szCs w:val="20"/>
              </w:rPr>
              <w:t>3 Kinder)</w:t>
            </w:r>
          </w:p>
        </w:tc>
        <w:tc>
          <w:tcPr>
            <w:tcW w:w="4249" w:type="dxa"/>
          </w:tcPr>
          <w:p w:rsidR="004C23B4" w:rsidRPr="00C743BD" w:rsidRDefault="004C23B4" w:rsidP="00975CA0">
            <w:pPr>
              <w:spacing w:line="240" w:lineRule="auto"/>
              <w:rPr>
                <w:rFonts w:cs="Arial"/>
                <w:szCs w:val="20"/>
              </w:rPr>
            </w:pPr>
            <w:r w:rsidRPr="00C743BD">
              <w:rPr>
                <w:rFonts w:cs="Arial"/>
                <w:szCs w:val="20"/>
              </w:rPr>
              <w:t>CHF 29.00</w:t>
            </w:r>
          </w:p>
        </w:tc>
      </w:tr>
      <w:tr w:rsidR="004C23B4" w:rsidRPr="00C743BD" w:rsidTr="001343FB">
        <w:tc>
          <w:tcPr>
            <w:tcW w:w="5524" w:type="dxa"/>
          </w:tcPr>
          <w:p w:rsidR="004C23B4" w:rsidRPr="00C743BD" w:rsidRDefault="004C23B4" w:rsidP="00AA0387">
            <w:pPr>
              <w:pStyle w:val="Default"/>
              <w:spacing w:after="120"/>
              <w:rPr>
                <w:sz w:val="20"/>
                <w:szCs w:val="20"/>
              </w:rPr>
            </w:pPr>
            <w:r w:rsidRPr="00C743BD">
              <w:rPr>
                <w:sz w:val="20"/>
                <w:szCs w:val="20"/>
              </w:rPr>
              <w:t>Familienkarte (für 2 Erwachsene und max.</w:t>
            </w:r>
            <w:r w:rsidR="001343FB">
              <w:rPr>
                <w:sz w:val="20"/>
                <w:szCs w:val="20"/>
              </w:rPr>
              <w:t xml:space="preserve"> </w:t>
            </w:r>
            <w:r w:rsidRPr="00C743BD">
              <w:rPr>
                <w:sz w:val="20"/>
                <w:szCs w:val="20"/>
              </w:rPr>
              <w:t>3 Kinder)</w:t>
            </w:r>
          </w:p>
        </w:tc>
        <w:tc>
          <w:tcPr>
            <w:tcW w:w="4249" w:type="dxa"/>
          </w:tcPr>
          <w:p w:rsidR="004C23B4" w:rsidRPr="00C743BD" w:rsidRDefault="004C23B4" w:rsidP="00975CA0">
            <w:pPr>
              <w:spacing w:line="240" w:lineRule="auto"/>
              <w:rPr>
                <w:rFonts w:cs="Arial"/>
                <w:szCs w:val="20"/>
                <w:lang w:val="de-CH"/>
              </w:rPr>
            </w:pPr>
            <w:r w:rsidRPr="00C743BD">
              <w:rPr>
                <w:rFonts w:cs="Arial"/>
                <w:szCs w:val="20"/>
                <w:lang w:val="de-CH"/>
              </w:rPr>
              <w:t>CHF 39.00</w:t>
            </w:r>
          </w:p>
        </w:tc>
      </w:tr>
      <w:tr w:rsidR="009D2D46" w:rsidRPr="00C743BD" w:rsidTr="001343FB">
        <w:tc>
          <w:tcPr>
            <w:tcW w:w="5524" w:type="dxa"/>
          </w:tcPr>
          <w:p w:rsidR="009D2D46" w:rsidRPr="00C743BD" w:rsidRDefault="00AA0387" w:rsidP="00975CA0">
            <w:pPr>
              <w:spacing w:line="240" w:lineRule="auto"/>
              <w:rPr>
                <w:rFonts w:cs="Arial"/>
                <w:b/>
                <w:szCs w:val="20"/>
              </w:rPr>
            </w:pPr>
            <w:r w:rsidRPr="00C743BD">
              <w:rPr>
                <w:rFonts w:cs="Arial"/>
                <w:b/>
                <w:szCs w:val="20"/>
              </w:rPr>
              <w:t>Messeleitung</w:t>
            </w:r>
          </w:p>
        </w:tc>
        <w:tc>
          <w:tcPr>
            <w:tcW w:w="4249" w:type="dxa"/>
          </w:tcPr>
          <w:p w:rsidR="009D2D46" w:rsidRPr="00C743BD" w:rsidRDefault="00AA0387" w:rsidP="00975CA0">
            <w:pPr>
              <w:spacing w:line="240" w:lineRule="auto"/>
              <w:rPr>
                <w:rFonts w:cs="Arial"/>
                <w:szCs w:val="20"/>
              </w:rPr>
            </w:pPr>
            <w:r w:rsidRPr="00C743BD">
              <w:rPr>
                <w:rFonts w:cs="Arial"/>
                <w:szCs w:val="20"/>
              </w:rPr>
              <w:t>Rolf Krähenbühl, Bereichsleiter</w:t>
            </w:r>
            <w:r w:rsidR="00426FF9" w:rsidRPr="00C743BD">
              <w:rPr>
                <w:rFonts w:cs="Arial"/>
                <w:szCs w:val="20"/>
              </w:rPr>
              <w:t xml:space="preserve"> BEA</w:t>
            </w:r>
          </w:p>
          <w:p w:rsidR="00AA0387" w:rsidRPr="00C743BD" w:rsidRDefault="00C62BE7" w:rsidP="00975CA0">
            <w:pPr>
              <w:spacing w:line="240" w:lineRule="auto"/>
              <w:rPr>
                <w:rFonts w:cs="Arial"/>
                <w:szCs w:val="20"/>
              </w:rPr>
            </w:pPr>
            <w:hyperlink r:id="rId14" w:history="1">
              <w:r w:rsidR="00AA0387" w:rsidRPr="00C743BD">
                <w:rPr>
                  <w:rStyle w:val="Hyperlink"/>
                  <w:rFonts w:cs="Arial"/>
                  <w:szCs w:val="20"/>
                </w:rPr>
                <w:t>Rolf.Kraehenbuehl@bernexpo.ch</w:t>
              </w:r>
            </w:hyperlink>
          </w:p>
          <w:p w:rsidR="00AA0387" w:rsidRPr="00C743BD" w:rsidRDefault="00AA0387" w:rsidP="00AA0387">
            <w:pPr>
              <w:spacing w:after="120" w:line="240" w:lineRule="auto"/>
              <w:rPr>
                <w:rFonts w:cs="Arial"/>
                <w:szCs w:val="20"/>
              </w:rPr>
            </w:pPr>
            <w:r w:rsidRPr="00C743BD">
              <w:rPr>
                <w:rFonts w:cs="Arial"/>
                <w:szCs w:val="20"/>
              </w:rPr>
              <w:t xml:space="preserve">+41 </w:t>
            </w:r>
            <w:r w:rsidR="00426FF9" w:rsidRPr="00C743BD">
              <w:rPr>
                <w:rFonts w:cs="Arial"/>
                <w:szCs w:val="20"/>
              </w:rPr>
              <w:t>79 223 78 22</w:t>
            </w:r>
          </w:p>
        </w:tc>
      </w:tr>
      <w:tr w:rsidR="00AA0387" w:rsidRPr="00C743BD" w:rsidTr="001343FB">
        <w:tc>
          <w:tcPr>
            <w:tcW w:w="5524" w:type="dxa"/>
          </w:tcPr>
          <w:p w:rsidR="00AA0387" w:rsidRPr="00C743BD" w:rsidRDefault="00AA0387" w:rsidP="00975CA0">
            <w:pPr>
              <w:spacing w:line="240" w:lineRule="auto"/>
              <w:rPr>
                <w:rFonts w:cs="Arial"/>
                <w:b/>
                <w:szCs w:val="20"/>
              </w:rPr>
            </w:pPr>
            <w:r w:rsidRPr="00C743BD">
              <w:rPr>
                <w:rFonts w:cs="Arial"/>
                <w:b/>
                <w:szCs w:val="20"/>
              </w:rPr>
              <w:t>Medienkontakt</w:t>
            </w:r>
          </w:p>
        </w:tc>
        <w:tc>
          <w:tcPr>
            <w:tcW w:w="4249" w:type="dxa"/>
          </w:tcPr>
          <w:p w:rsidR="00AA0387" w:rsidRPr="00C743BD" w:rsidRDefault="00AA0387" w:rsidP="00975CA0">
            <w:pPr>
              <w:spacing w:line="240" w:lineRule="auto"/>
              <w:rPr>
                <w:rFonts w:cs="Arial"/>
                <w:szCs w:val="20"/>
              </w:rPr>
            </w:pPr>
            <w:r w:rsidRPr="00C743BD">
              <w:rPr>
                <w:rFonts w:cs="Arial"/>
                <w:szCs w:val="20"/>
              </w:rPr>
              <w:t>Adrian Erni, Mediensprecher</w:t>
            </w:r>
          </w:p>
          <w:p w:rsidR="00AA0387" w:rsidRPr="00C743BD" w:rsidRDefault="00C62BE7" w:rsidP="00975CA0">
            <w:pPr>
              <w:spacing w:line="240" w:lineRule="auto"/>
              <w:rPr>
                <w:rFonts w:cs="Arial"/>
                <w:szCs w:val="20"/>
              </w:rPr>
            </w:pPr>
            <w:hyperlink r:id="rId15" w:history="1">
              <w:r w:rsidR="00AA0387" w:rsidRPr="00C743BD">
                <w:rPr>
                  <w:rStyle w:val="Hyperlink"/>
                  <w:rFonts w:cs="Arial"/>
                  <w:szCs w:val="20"/>
                </w:rPr>
                <w:t>Adrian.erni@bernexpo.ch</w:t>
              </w:r>
            </w:hyperlink>
          </w:p>
          <w:p w:rsidR="00AA0387" w:rsidRPr="00C743BD" w:rsidRDefault="00AA0387" w:rsidP="00975CA0">
            <w:pPr>
              <w:spacing w:line="240" w:lineRule="auto"/>
              <w:rPr>
                <w:rFonts w:cs="Arial"/>
                <w:szCs w:val="20"/>
              </w:rPr>
            </w:pPr>
            <w:r w:rsidRPr="00C743BD">
              <w:rPr>
                <w:rFonts w:cs="Arial"/>
                <w:szCs w:val="20"/>
              </w:rPr>
              <w:t>+41 79 464 64 59</w:t>
            </w:r>
          </w:p>
        </w:tc>
      </w:tr>
    </w:tbl>
    <w:p w:rsidR="00BB7BEA" w:rsidRPr="00C743BD" w:rsidRDefault="00BB7BEA" w:rsidP="005A0379">
      <w:pPr>
        <w:spacing w:line="312" w:lineRule="auto"/>
        <w:ind w:right="284"/>
        <w:jc w:val="both"/>
        <w:rPr>
          <w:rFonts w:cs="Arial"/>
          <w:sz w:val="18"/>
          <w:szCs w:val="18"/>
          <w:lang w:val="de-CH"/>
        </w:rPr>
      </w:pPr>
    </w:p>
    <w:sectPr w:rsidR="00BB7BEA" w:rsidRPr="00C743BD" w:rsidSect="00A57907">
      <w:headerReference w:type="default" r:id="rId16"/>
      <w:footerReference w:type="default" r:id="rId17"/>
      <w:pgSz w:w="11906" w:h="16838"/>
      <w:pgMar w:top="1418" w:right="1247" w:bottom="1134" w:left="1247"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E7" w:rsidRDefault="00C62BE7" w:rsidP="009178CE">
      <w:pPr>
        <w:spacing w:line="240" w:lineRule="auto"/>
      </w:pPr>
      <w:r>
        <w:separator/>
      </w:r>
    </w:p>
  </w:endnote>
  <w:endnote w:type="continuationSeparator" w:id="0">
    <w:p w:rsidR="00C62BE7" w:rsidRDefault="00C62BE7"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9902E0" w:rsidTr="00F76AAE">
      <w:trPr>
        <w:trHeight w:val="80"/>
      </w:trPr>
      <w:tc>
        <w:tcPr>
          <w:tcW w:w="1560" w:type="dxa"/>
          <w:tcBorders>
            <w:bottom w:val="nil"/>
          </w:tcBorders>
          <w:shd w:val="clear" w:color="auto" w:fill="auto"/>
        </w:tcPr>
        <w:p w:rsidR="00BF434E" w:rsidRPr="00F76AAE" w:rsidRDefault="00BF434E" w:rsidP="00BF434E">
          <w:pPr>
            <w:spacing w:line="180" w:lineRule="exact"/>
            <w:ind w:left="-105"/>
            <w:rPr>
              <w:bCs/>
              <w:spacing w:val="4"/>
              <w:sz w:val="15"/>
            </w:rPr>
          </w:pPr>
          <w:r w:rsidRPr="00F76AAE">
            <w:rPr>
              <w:bCs/>
              <w:spacing w:val="4"/>
              <w:sz w:val="15"/>
            </w:rPr>
            <w:t>BERNEXPO AG</w:t>
          </w:r>
        </w:p>
        <w:p w:rsidR="00BF434E" w:rsidRPr="00F76AAE" w:rsidRDefault="00BF434E" w:rsidP="00BF434E">
          <w:pPr>
            <w:spacing w:line="180" w:lineRule="exact"/>
            <w:ind w:left="-105"/>
            <w:rPr>
              <w:bCs/>
              <w:spacing w:val="4"/>
              <w:sz w:val="15"/>
            </w:rPr>
          </w:pPr>
          <w:r w:rsidRPr="00F76AAE">
            <w:rPr>
              <w:bCs/>
              <w:spacing w:val="4"/>
              <w:sz w:val="15"/>
            </w:rPr>
            <w:t xml:space="preserve">Mingerstrasse 6 </w:t>
          </w:r>
        </w:p>
        <w:p w:rsidR="00BF434E" w:rsidRPr="00F76AAE" w:rsidRDefault="00BF434E" w:rsidP="00BF434E">
          <w:pPr>
            <w:spacing w:line="180" w:lineRule="exact"/>
            <w:ind w:left="-105"/>
            <w:rPr>
              <w:bCs/>
              <w:spacing w:val="4"/>
              <w:sz w:val="15"/>
            </w:rPr>
          </w:pPr>
          <w:r w:rsidRPr="00F76AAE">
            <w:rPr>
              <w:bCs/>
              <w:spacing w:val="4"/>
              <w:sz w:val="15"/>
            </w:rPr>
            <w:t>Postfach</w:t>
          </w:r>
        </w:p>
        <w:p w:rsidR="00BF434E" w:rsidRPr="00F76AAE" w:rsidRDefault="00BF434E" w:rsidP="00BF434E">
          <w:pPr>
            <w:spacing w:line="180" w:lineRule="exact"/>
            <w:ind w:left="-105"/>
            <w:rPr>
              <w:bCs/>
              <w:spacing w:val="4"/>
              <w:sz w:val="15"/>
            </w:rPr>
          </w:pPr>
          <w:r w:rsidRPr="00F76AAE">
            <w:rPr>
              <w:bCs/>
              <w:spacing w:val="4"/>
              <w:sz w:val="15"/>
            </w:rPr>
            <w:t>CH-3000 Bern 22</w:t>
          </w:r>
        </w:p>
      </w:tc>
      <w:tc>
        <w:tcPr>
          <w:tcW w:w="2835" w:type="dxa"/>
          <w:tcBorders>
            <w:bottom w:val="nil"/>
          </w:tcBorders>
          <w:shd w:val="clear" w:color="auto" w:fill="auto"/>
        </w:tcPr>
        <w:p w:rsidR="009902E0" w:rsidRDefault="009902E0" w:rsidP="00BF434E">
          <w:pPr>
            <w:tabs>
              <w:tab w:val="left" w:pos="425"/>
            </w:tabs>
            <w:spacing w:line="180" w:lineRule="exact"/>
            <w:ind w:left="-105"/>
            <w:rPr>
              <w:sz w:val="15"/>
              <w:szCs w:val="15"/>
            </w:rPr>
          </w:pPr>
          <w:r>
            <w:rPr>
              <w:sz w:val="15"/>
              <w:szCs w:val="15"/>
            </w:rPr>
            <w:t xml:space="preserve">Tel. +41 31 340 11 11 </w:t>
          </w:r>
        </w:p>
        <w:p w:rsidR="009902E0" w:rsidRDefault="009902E0" w:rsidP="00BF434E">
          <w:pPr>
            <w:tabs>
              <w:tab w:val="left" w:pos="425"/>
            </w:tabs>
            <w:spacing w:line="180" w:lineRule="exact"/>
            <w:ind w:left="-105"/>
            <w:rPr>
              <w:sz w:val="15"/>
              <w:szCs w:val="15"/>
              <w:lang w:val="fr-CH"/>
            </w:rPr>
          </w:pPr>
          <w:r w:rsidRPr="009902E0">
            <w:rPr>
              <w:sz w:val="15"/>
              <w:szCs w:val="15"/>
              <w:lang w:val="fr-CH"/>
            </w:rPr>
            <w:t>Fax +41 31 340 11 10 info@bernexpo.ch</w:t>
          </w:r>
        </w:p>
        <w:p w:rsidR="009902E0" w:rsidRPr="009902E0" w:rsidRDefault="009902E0" w:rsidP="009902E0">
          <w:pPr>
            <w:tabs>
              <w:tab w:val="left" w:pos="425"/>
            </w:tabs>
            <w:spacing w:line="180" w:lineRule="exact"/>
            <w:ind w:left="-105"/>
            <w:rPr>
              <w:sz w:val="15"/>
              <w:szCs w:val="15"/>
              <w:lang w:val="fr-CH"/>
            </w:rPr>
          </w:pPr>
          <w:r w:rsidRPr="009902E0">
            <w:rPr>
              <w:sz w:val="15"/>
              <w:szCs w:val="15"/>
              <w:lang w:val="fr-CH"/>
            </w:rPr>
            <w:t>www.bernexpo.ch</w:t>
          </w:r>
        </w:p>
      </w:tc>
      <w:tc>
        <w:tcPr>
          <w:tcW w:w="4252" w:type="dxa"/>
          <w:tcBorders>
            <w:bottom w:val="nil"/>
          </w:tcBorders>
          <w:shd w:val="clear" w:color="auto" w:fill="auto"/>
        </w:tcPr>
        <w:p w:rsidR="00BF434E" w:rsidRPr="009902E0" w:rsidRDefault="00BF434E" w:rsidP="00BF434E">
          <w:pPr>
            <w:ind w:left="-105"/>
            <w:rPr>
              <w:bCs/>
              <w:sz w:val="16"/>
              <w:lang w:val="fr-CH"/>
            </w:rPr>
          </w:pPr>
        </w:p>
      </w:tc>
    </w:tr>
  </w:tbl>
  <w:p w:rsidR="00BF434E" w:rsidRPr="009902E0" w:rsidRDefault="00BF434E" w:rsidP="00BF434E">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E7" w:rsidRDefault="00C62BE7" w:rsidP="009178CE">
      <w:pPr>
        <w:spacing w:line="240" w:lineRule="auto"/>
      </w:pPr>
      <w:r>
        <w:separator/>
      </w:r>
    </w:p>
  </w:footnote>
  <w:footnote w:type="continuationSeparator" w:id="0">
    <w:p w:rsidR="00C62BE7" w:rsidRDefault="00C62BE7"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2E5" w:rsidRDefault="00CB66A1" w:rsidP="009178CE">
    <w:pPr>
      <w:pStyle w:val="Kopfzeile"/>
      <w:jc w:val="right"/>
    </w:pPr>
    <w:r>
      <w:rPr>
        <w:noProof/>
        <w:lang w:eastAsia="de-CH"/>
      </w:rPr>
      <w:drawing>
        <wp:inline distT="0" distB="0" distL="0" distR="0" wp14:anchorId="696169B1" wp14:editId="185C5273">
          <wp:extent cx="1232722" cy="707977"/>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ban_Playground_Logo.jpg"/>
                  <pic:cNvPicPr/>
                </pic:nvPicPr>
                <pic:blipFill>
                  <a:blip r:embed="rId1">
                    <a:extLst>
                      <a:ext uri="{28A0092B-C50C-407E-A947-70E740481C1C}">
                        <a14:useLocalDpi xmlns:a14="http://schemas.microsoft.com/office/drawing/2010/main" val="0"/>
                      </a:ext>
                    </a:extLst>
                  </a:blip>
                  <a:stretch>
                    <a:fillRect/>
                  </a:stretch>
                </pic:blipFill>
                <pic:spPr>
                  <a:xfrm>
                    <a:off x="0" y="0"/>
                    <a:ext cx="1232722" cy="707977"/>
                  </a:xfrm>
                  <a:prstGeom prst="rect">
                    <a:avLst/>
                  </a:prstGeom>
                </pic:spPr>
              </pic:pic>
            </a:graphicData>
          </a:graphic>
        </wp:inline>
      </w:drawing>
    </w:r>
  </w:p>
  <w:p w:rsidR="00D752FD" w:rsidRDefault="00D752FD" w:rsidP="009178CE">
    <w:pPr>
      <w:pStyle w:val="Kopfzeile"/>
      <w:jc w:val="right"/>
    </w:pPr>
  </w:p>
  <w:p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4270"/>
    <w:rsid w:val="00005DF6"/>
    <w:rsid w:val="0001647E"/>
    <w:rsid w:val="00024F10"/>
    <w:rsid w:val="00040C2F"/>
    <w:rsid w:val="00047D79"/>
    <w:rsid w:val="000515C8"/>
    <w:rsid w:val="00054FCB"/>
    <w:rsid w:val="00055477"/>
    <w:rsid w:val="00071C7E"/>
    <w:rsid w:val="000740AB"/>
    <w:rsid w:val="00076901"/>
    <w:rsid w:val="0007701F"/>
    <w:rsid w:val="00082EC2"/>
    <w:rsid w:val="0008376A"/>
    <w:rsid w:val="00094CC4"/>
    <w:rsid w:val="00096E59"/>
    <w:rsid w:val="000B6CC0"/>
    <w:rsid w:val="000B7FE9"/>
    <w:rsid w:val="000F3760"/>
    <w:rsid w:val="000F4C29"/>
    <w:rsid w:val="000F6562"/>
    <w:rsid w:val="0010484F"/>
    <w:rsid w:val="00110E94"/>
    <w:rsid w:val="001156E9"/>
    <w:rsid w:val="001268C3"/>
    <w:rsid w:val="001343FB"/>
    <w:rsid w:val="00145F3C"/>
    <w:rsid w:val="00146AFD"/>
    <w:rsid w:val="001510EC"/>
    <w:rsid w:val="001A0B95"/>
    <w:rsid w:val="001A1662"/>
    <w:rsid w:val="001A32B1"/>
    <w:rsid w:val="001A3ED3"/>
    <w:rsid w:val="001A71EE"/>
    <w:rsid w:val="001B0253"/>
    <w:rsid w:val="001F6B2D"/>
    <w:rsid w:val="00203F18"/>
    <w:rsid w:val="00206BE8"/>
    <w:rsid w:val="0021297B"/>
    <w:rsid w:val="00215352"/>
    <w:rsid w:val="002205A9"/>
    <w:rsid w:val="0023139C"/>
    <w:rsid w:val="00237AD7"/>
    <w:rsid w:val="002411A1"/>
    <w:rsid w:val="002422AC"/>
    <w:rsid w:val="00243B41"/>
    <w:rsid w:val="002453AF"/>
    <w:rsid w:val="002458FE"/>
    <w:rsid w:val="00250167"/>
    <w:rsid w:val="00251819"/>
    <w:rsid w:val="00272D14"/>
    <w:rsid w:val="002737A3"/>
    <w:rsid w:val="00277EE0"/>
    <w:rsid w:val="002816D4"/>
    <w:rsid w:val="00281718"/>
    <w:rsid w:val="002902BA"/>
    <w:rsid w:val="00292FA2"/>
    <w:rsid w:val="002974D4"/>
    <w:rsid w:val="002A17EB"/>
    <w:rsid w:val="002A1B37"/>
    <w:rsid w:val="002A4224"/>
    <w:rsid w:val="002B22F8"/>
    <w:rsid w:val="002C50AD"/>
    <w:rsid w:val="002C6694"/>
    <w:rsid w:val="002C6764"/>
    <w:rsid w:val="002C7670"/>
    <w:rsid w:val="002C7A3E"/>
    <w:rsid w:val="002D5EBF"/>
    <w:rsid w:val="002F30F5"/>
    <w:rsid w:val="002F3FCE"/>
    <w:rsid w:val="002F632A"/>
    <w:rsid w:val="00303719"/>
    <w:rsid w:val="003141AB"/>
    <w:rsid w:val="00314594"/>
    <w:rsid w:val="00315CB7"/>
    <w:rsid w:val="00315F6C"/>
    <w:rsid w:val="00320BE4"/>
    <w:rsid w:val="00321DAA"/>
    <w:rsid w:val="00325314"/>
    <w:rsid w:val="003475F9"/>
    <w:rsid w:val="0035767D"/>
    <w:rsid w:val="00361087"/>
    <w:rsid w:val="00365C9C"/>
    <w:rsid w:val="00374177"/>
    <w:rsid w:val="0037715C"/>
    <w:rsid w:val="00380D04"/>
    <w:rsid w:val="00382652"/>
    <w:rsid w:val="0038721B"/>
    <w:rsid w:val="00392E62"/>
    <w:rsid w:val="003954F4"/>
    <w:rsid w:val="003956DC"/>
    <w:rsid w:val="00397AD3"/>
    <w:rsid w:val="00397F42"/>
    <w:rsid w:val="003A4AE5"/>
    <w:rsid w:val="003A62AD"/>
    <w:rsid w:val="003C32D5"/>
    <w:rsid w:val="003C36DC"/>
    <w:rsid w:val="003E399C"/>
    <w:rsid w:val="003E3AC2"/>
    <w:rsid w:val="003E45D5"/>
    <w:rsid w:val="003E5DF6"/>
    <w:rsid w:val="003F4C08"/>
    <w:rsid w:val="003F52A1"/>
    <w:rsid w:val="004011BD"/>
    <w:rsid w:val="004057AE"/>
    <w:rsid w:val="00406EAC"/>
    <w:rsid w:val="00412668"/>
    <w:rsid w:val="004172E5"/>
    <w:rsid w:val="00421E95"/>
    <w:rsid w:val="00423ABC"/>
    <w:rsid w:val="00425FBE"/>
    <w:rsid w:val="00426FF9"/>
    <w:rsid w:val="00433F81"/>
    <w:rsid w:val="00447FCC"/>
    <w:rsid w:val="00453E6D"/>
    <w:rsid w:val="00454A4D"/>
    <w:rsid w:val="004646A8"/>
    <w:rsid w:val="00482AA9"/>
    <w:rsid w:val="00490A74"/>
    <w:rsid w:val="00492F75"/>
    <w:rsid w:val="004970C9"/>
    <w:rsid w:val="004A2B02"/>
    <w:rsid w:val="004A34E4"/>
    <w:rsid w:val="004A434D"/>
    <w:rsid w:val="004A64E5"/>
    <w:rsid w:val="004A7CB7"/>
    <w:rsid w:val="004B0ABF"/>
    <w:rsid w:val="004B48CE"/>
    <w:rsid w:val="004B5842"/>
    <w:rsid w:val="004C023A"/>
    <w:rsid w:val="004C21A0"/>
    <w:rsid w:val="004C23B4"/>
    <w:rsid w:val="004C2D1A"/>
    <w:rsid w:val="004E0BCF"/>
    <w:rsid w:val="004E3F87"/>
    <w:rsid w:val="004E667D"/>
    <w:rsid w:val="004F656E"/>
    <w:rsid w:val="00500A23"/>
    <w:rsid w:val="005069A2"/>
    <w:rsid w:val="00522791"/>
    <w:rsid w:val="005233C9"/>
    <w:rsid w:val="00525758"/>
    <w:rsid w:val="00525DE3"/>
    <w:rsid w:val="00526297"/>
    <w:rsid w:val="00540C64"/>
    <w:rsid w:val="00541C6A"/>
    <w:rsid w:val="00553382"/>
    <w:rsid w:val="00562DD2"/>
    <w:rsid w:val="005657F2"/>
    <w:rsid w:val="00566177"/>
    <w:rsid w:val="00566C7D"/>
    <w:rsid w:val="00572BD6"/>
    <w:rsid w:val="00576838"/>
    <w:rsid w:val="00581F05"/>
    <w:rsid w:val="005828EB"/>
    <w:rsid w:val="00582DA6"/>
    <w:rsid w:val="00590580"/>
    <w:rsid w:val="005930C1"/>
    <w:rsid w:val="00593F1C"/>
    <w:rsid w:val="00594C66"/>
    <w:rsid w:val="005A0379"/>
    <w:rsid w:val="005A0DA6"/>
    <w:rsid w:val="005A3687"/>
    <w:rsid w:val="005B6195"/>
    <w:rsid w:val="005B6870"/>
    <w:rsid w:val="005C2AD6"/>
    <w:rsid w:val="005C34A1"/>
    <w:rsid w:val="005D6229"/>
    <w:rsid w:val="005E43C8"/>
    <w:rsid w:val="005E452B"/>
    <w:rsid w:val="005F3BDF"/>
    <w:rsid w:val="005F57E4"/>
    <w:rsid w:val="0060621D"/>
    <w:rsid w:val="00607E3C"/>
    <w:rsid w:val="006232DB"/>
    <w:rsid w:val="00626275"/>
    <w:rsid w:val="006310B9"/>
    <w:rsid w:val="00631338"/>
    <w:rsid w:val="006324EE"/>
    <w:rsid w:val="006446FC"/>
    <w:rsid w:val="006649E6"/>
    <w:rsid w:val="006657B7"/>
    <w:rsid w:val="00673E3F"/>
    <w:rsid w:val="00674BA2"/>
    <w:rsid w:val="00677D32"/>
    <w:rsid w:val="00680624"/>
    <w:rsid w:val="006830AE"/>
    <w:rsid w:val="00684AFF"/>
    <w:rsid w:val="0069126E"/>
    <w:rsid w:val="0069306E"/>
    <w:rsid w:val="006A1A94"/>
    <w:rsid w:val="006A34CA"/>
    <w:rsid w:val="006A4C6F"/>
    <w:rsid w:val="006A7B68"/>
    <w:rsid w:val="006B43B9"/>
    <w:rsid w:val="006B4E00"/>
    <w:rsid w:val="006C4120"/>
    <w:rsid w:val="006D5269"/>
    <w:rsid w:val="006E21D2"/>
    <w:rsid w:val="006F11C3"/>
    <w:rsid w:val="006F14A8"/>
    <w:rsid w:val="006F1BB7"/>
    <w:rsid w:val="00700B43"/>
    <w:rsid w:val="00703B7A"/>
    <w:rsid w:val="00705860"/>
    <w:rsid w:val="007233B4"/>
    <w:rsid w:val="00723E1D"/>
    <w:rsid w:val="00743D72"/>
    <w:rsid w:val="00750EBE"/>
    <w:rsid w:val="00752569"/>
    <w:rsid w:val="00753DB2"/>
    <w:rsid w:val="00757CB1"/>
    <w:rsid w:val="00760B50"/>
    <w:rsid w:val="00761978"/>
    <w:rsid w:val="007650DD"/>
    <w:rsid w:val="00770406"/>
    <w:rsid w:val="00773E8A"/>
    <w:rsid w:val="007755E1"/>
    <w:rsid w:val="00782566"/>
    <w:rsid w:val="0079148D"/>
    <w:rsid w:val="007965CD"/>
    <w:rsid w:val="00797CBD"/>
    <w:rsid w:val="00797E98"/>
    <w:rsid w:val="007A5CF8"/>
    <w:rsid w:val="007C628C"/>
    <w:rsid w:val="007C7B89"/>
    <w:rsid w:val="007D1BF9"/>
    <w:rsid w:val="007D3C20"/>
    <w:rsid w:val="007D4386"/>
    <w:rsid w:val="007E3E30"/>
    <w:rsid w:val="008148FB"/>
    <w:rsid w:val="00815EA7"/>
    <w:rsid w:val="00831A9C"/>
    <w:rsid w:val="00832865"/>
    <w:rsid w:val="00841762"/>
    <w:rsid w:val="00844283"/>
    <w:rsid w:val="008444BF"/>
    <w:rsid w:val="0085004A"/>
    <w:rsid w:val="00855AE7"/>
    <w:rsid w:val="00855CEF"/>
    <w:rsid w:val="008630C1"/>
    <w:rsid w:val="008633B4"/>
    <w:rsid w:val="00870EF2"/>
    <w:rsid w:val="0087281E"/>
    <w:rsid w:val="008757F4"/>
    <w:rsid w:val="008825A8"/>
    <w:rsid w:val="00882FB7"/>
    <w:rsid w:val="008874A3"/>
    <w:rsid w:val="008A3EFA"/>
    <w:rsid w:val="008A42B0"/>
    <w:rsid w:val="008B1348"/>
    <w:rsid w:val="008C1E98"/>
    <w:rsid w:val="008C281F"/>
    <w:rsid w:val="008C3D90"/>
    <w:rsid w:val="008D13A9"/>
    <w:rsid w:val="008D50BB"/>
    <w:rsid w:val="008E6857"/>
    <w:rsid w:val="009066AC"/>
    <w:rsid w:val="00912A5E"/>
    <w:rsid w:val="009148DE"/>
    <w:rsid w:val="0091776E"/>
    <w:rsid w:val="009178CE"/>
    <w:rsid w:val="009209C8"/>
    <w:rsid w:val="00937373"/>
    <w:rsid w:val="00953A08"/>
    <w:rsid w:val="009568B4"/>
    <w:rsid w:val="0096348A"/>
    <w:rsid w:val="00971C15"/>
    <w:rsid w:val="00975CA0"/>
    <w:rsid w:val="009902E0"/>
    <w:rsid w:val="00995CE9"/>
    <w:rsid w:val="009A67F4"/>
    <w:rsid w:val="009B269B"/>
    <w:rsid w:val="009C34C8"/>
    <w:rsid w:val="009C63A9"/>
    <w:rsid w:val="009D09E0"/>
    <w:rsid w:val="009D2D46"/>
    <w:rsid w:val="009D7452"/>
    <w:rsid w:val="009E0DEA"/>
    <w:rsid w:val="009E3A93"/>
    <w:rsid w:val="009E5E19"/>
    <w:rsid w:val="009E73D4"/>
    <w:rsid w:val="009F453B"/>
    <w:rsid w:val="00A0188D"/>
    <w:rsid w:val="00A2094D"/>
    <w:rsid w:val="00A254AF"/>
    <w:rsid w:val="00A2610C"/>
    <w:rsid w:val="00A27745"/>
    <w:rsid w:val="00A32610"/>
    <w:rsid w:val="00A3351F"/>
    <w:rsid w:val="00A33977"/>
    <w:rsid w:val="00A34927"/>
    <w:rsid w:val="00A36F44"/>
    <w:rsid w:val="00A453B2"/>
    <w:rsid w:val="00A45C65"/>
    <w:rsid w:val="00A562CC"/>
    <w:rsid w:val="00A57907"/>
    <w:rsid w:val="00A63381"/>
    <w:rsid w:val="00A703E4"/>
    <w:rsid w:val="00A77816"/>
    <w:rsid w:val="00A83329"/>
    <w:rsid w:val="00A97473"/>
    <w:rsid w:val="00AA0387"/>
    <w:rsid w:val="00AA4F32"/>
    <w:rsid w:val="00AA5FC7"/>
    <w:rsid w:val="00AA6874"/>
    <w:rsid w:val="00AB758B"/>
    <w:rsid w:val="00AD2948"/>
    <w:rsid w:val="00AF185C"/>
    <w:rsid w:val="00AF2E37"/>
    <w:rsid w:val="00AF400A"/>
    <w:rsid w:val="00B0114E"/>
    <w:rsid w:val="00B0284C"/>
    <w:rsid w:val="00B0324A"/>
    <w:rsid w:val="00B069F0"/>
    <w:rsid w:val="00B24BD1"/>
    <w:rsid w:val="00B33A86"/>
    <w:rsid w:val="00B35CF7"/>
    <w:rsid w:val="00B44399"/>
    <w:rsid w:val="00B477A1"/>
    <w:rsid w:val="00B53592"/>
    <w:rsid w:val="00B61E45"/>
    <w:rsid w:val="00B64C14"/>
    <w:rsid w:val="00B654A1"/>
    <w:rsid w:val="00B71E5E"/>
    <w:rsid w:val="00B72ACD"/>
    <w:rsid w:val="00B8677D"/>
    <w:rsid w:val="00BA7073"/>
    <w:rsid w:val="00BB4DC6"/>
    <w:rsid w:val="00BB7BEA"/>
    <w:rsid w:val="00BC1A6F"/>
    <w:rsid w:val="00BD29EB"/>
    <w:rsid w:val="00BE2782"/>
    <w:rsid w:val="00BE2B3E"/>
    <w:rsid w:val="00BF15BA"/>
    <w:rsid w:val="00BF434E"/>
    <w:rsid w:val="00BF728C"/>
    <w:rsid w:val="00C02FEC"/>
    <w:rsid w:val="00C05093"/>
    <w:rsid w:val="00C412CC"/>
    <w:rsid w:val="00C449EA"/>
    <w:rsid w:val="00C56905"/>
    <w:rsid w:val="00C62480"/>
    <w:rsid w:val="00C62BE7"/>
    <w:rsid w:val="00C66653"/>
    <w:rsid w:val="00C70B89"/>
    <w:rsid w:val="00C710DB"/>
    <w:rsid w:val="00C73869"/>
    <w:rsid w:val="00C743BD"/>
    <w:rsid w:val="00C86C7D"/>
    <w:rsid w:val="00C9145A"/>
    <w:rsid w:val="00CA5B4B"/>
    <w:rsid w:val="00CB1664"/>
    <w:rsid w:val="00CB66A1"/>
    <w:rsid w:val="00CB6E0E"/>
    <w:rsid w:val="00CC0D18"/>
    <w:rsid w:val="00CC283D"/>
    <w:rsid w:val="00CC3919"/>
    <w:rsid w:val="00CC7696"/>
    <w:rsid w:val="00CD28E0"/>
    <w:rsid w:val="00CE5257"/>
    <w:rsid w:val="00CE6B7C"/>
    <w:rsid w:val="00CF561D"/>
    <w:rsid w:val="00D14A95"/>
    <w:rsid w:val="00D21566"/>
    <w:rsid w:val="00D3005A"/>
    <w:rsid w:val="00D30B44"/>
    <w:rsid w:val="00D32C30"/>
    <w:rsid w:val="00D35CA3"/>
    <w:rsid w:val="00D40351"/>
    <w:rsid w:val="00D40445"/>
    <w:rsid w:val="00D579CF"/>
    <w:rsid w:val="00D6017C"/>
    <w:rsid w:val="00D60938"/>
    <w:rsid w:val="00D6156D"/>
    <w:rsid w:val="00D640C7"/>
    <w:rsid w:val="00D671CA"/>
    <w:rsid w:val="00D73BAB"/>
    <w:rsid w:val="00D752FD"/>
    <w:rsid w:val="00D940E8"/>
    <w:rsid w:val="00D942E8"/>
    <w:rsid w:val="00D972DB"/>
    <w:rsid w:val="00DA2F2E"/>
    <w:rsid w:val="00DA7056"/>
    <w:rsid w:val="00DB7B9D"/>
    <w:rsid w:val="00DD3CBC"/>
    <w:rsid w:val="00DD410A"/>
    <w:rsid w:val="00DD7542"/>
    <w:rsid w:val="00DE290B"/>
    <w:rsid w:val="00DE572D"/>
    <w:rsid w:val="00E01939"/>
    <w:rsid w:val="00E02552"/>
    <w:rsid w:val="00E02F64"/>
    <w:rsid w:val="00E119CD"/>
    <w:rsid w:val="00E2138F"/>
    <w:rsid w:val="00E27A61"/>
    <w:rsid w:val="00E30A3B"/>
    <w:rsid w:val="00E34F5B"/>
    <w:rsid w:val="00E44006"/>
    <w:rsid w:val="00E4427E"/>
    <w:rsid w:val="00E52C48"/>
    <w:rsid w:val="00E618FF"/>
    <w:rsid w:val="00E620FD"/>
    <w:rsid w:val="00E64BCF"/>
    <w:rsid w:val="00E657C3"/>
    <w:rsid w:val="00E66C35"/>
    <w:rsid w:val="00E7377C"/>
    <w:rsid w:val="00E866CB"/>
    <w:rsid w:val="00E92452"/>
    <w:rsid w:val="00E951EF"/>
    <w:rsid w:val="00E96C7D"/>
    <w:rsid w:val="00EA64D0"/>
    <w:rsid w:val="00EB5383"/>
    <w:rsid w:val="00EB5982"/>
    <w:rsid w:val="00EB6B91"/>
    <w:rsid w:val="00EC250E"/>
    <w:rsid w:val="00EC6B76"/>
    <w:rsid w:val="00EC7DBA"/>
    <w:rsid w:val="00ED0978"/>
    <w:rsid w:val="00ED42A5"/>
    <w:rsid w:val="00ED7B3A"/>
    <w:rsid w:val="00ED7C4F"/>
    <w:rsid w:val="00EE2F5B"/>
    <w:rsid w:val="00EE31BF"/>
    <w:rsid w:val="00EE787F"/>
    <w:rsid w:val="00EF0E25"/>
    <w:rsid w:val="00F03161"/>
    <w:rsid w:val="00F0795F"/>
    <w:rsid w:val="00F07B6F"/>
    <w:rsid w:val="00F10587"/>
    <w:rsid w:val="00F16A9A"/>
    <w:rsid w:val="00F3307A"/>
    <w:rsid w:val="00F350E6"/>
    <w:rsid w:val="00F365BE"/>
    <w:rsid w:val="00F47B40"/>
    <w:rsid w:val="00F53C13"/>
    <w:rsid w:val="00F5791E"/>
    <w:rsid w:val="00F70B1A"/>
    <w:rsid w:val="00F73130"/>
    <w:rsid w:val="00F751A0"/>
    <w:rsid w:val="00F75E85"/>
    <w:rsid w:val="00F76AAE"/>
    <w:rsid w:val="00F81751"/>
    <w:rsid w:val="00F84F61"/>
    <w:rsid w:val="00F859BC"/>
    <w:rsid w:val="00F8784D"/>
    <w:rsid w:val="00F96553"/>
    <w:rsid w:val="00FB7215"/>
    <w:rsid w:val="00FC3225"/>
    <w:rsid w:val="00FC50FA"/>
    <w:rsid w:val="00FD15AC"/>
    <w:rsid w:val="00FD2710"/>
    <w:rsid w:val="00FD63FF"/>
    <w:rsid w:val="00FE0680"/>
    <w:rsid w:val="00FF143B"/>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C814B-FCE4-47BC-B013-56FEFB81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val="de-CH"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val="de-CH"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spacing w:after="0" w:line="420" w:lineRule="exact"/>
      <w:contextualSpacing w:val="0"/>
      <w:outlineLvl w:val="0"/>
    </w:pPr>
    <w:rPr>
      <w:rFonts w:ascii="Arial" w:eastAsia="Times New Roman" w:hAnsi="Arial" w:cs="Times New Roman"/>
      <w:b/>
      <w:bCs/>
      <w:color w:val="auto"/>
      <w:spacing w:val="4"/>
      <w:sz w:val="32"/>
      <w:szCs w:val="32"/>
      <w:lang w:val="de-CH"/>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lang w:val="de-CH"/>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de-DE"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lang w:val="de-CH"/>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val="de-CH"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A45C6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45C65"/>
    <w:rPr>
      <w:rFonts w:asciiTheme="majorHAnsi" w:eastAsiaTheme="majorEastAsia" w:hAnsiTheme="majorHAnsi" w:cstheme="majorBidi"/>
      <w:color w:val="17365D" w:themeColor="text2" w:themeShade="BF"/>
      <w:spacing w:val="5"/>
      <w:kern w:val="28"/>
      <w:sz w:val="52"/>
      <w:szCs w:val="52"/>
      <w:lang w:val="de-DE"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B7BEA"/>
    <w:rPr>
      <w:color w:val="808080"/>
      <w:shd w:val="clear" w:color="auto" w:fill="E6E6E6"/>
    </w:rPr>
  </w:style>
  <w:style w:type="character" w:styleId="Kommentarzeichen">
    <w:name w:val="annotation reference"/>
    <w:basedOn w:val="Absatz-Standardschriftart"/>
    <w:uiPriority w:val="99"/>
    <w:semiHidden/>
    <w:unhideWhenUsed/>
    <w:rsid w:val="0021297B"/>
    <w:rPr>
      <w:sz w:val="16"/>
      <w:szCs w:val="16"/>
    </w:rPr>
  </w:style>
  <w:style w:type="paragraph" w:styleId="Kommentartext">
    <w:name w:val="annotation text"/>
    <w:basedOn w:val="Standard"/>
    <w:link w:val="KommentartextZchn"/>
    <w:uiPriority w:val="99"/>
    <w:semiHidden/>
    <w:unhideWhenUsed/>
    <w:rsid w:val="0021297B"/>
    <w:pPr>
      <w:spacing w:line="240" w:lineRule="auto"/>
    </w:pPr>
    <w:rPr>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de-DE"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de-DE" w:eastAsia="zh-CN"/>
    </w:rPr>
  </w:style>
  <w:style w:type="paragraph" w:styleId="berarbeitung">
    <w:name w:val="Revision"/>
    <w:hidden/>
    <w:uiPriority w:val="99"/>
    <w:semiHidden/>
    <w:rsid w:val="00380D04"/>
    <w:pPr>
      <w:spacing w:after="0" w:line="240" w:lineRule="auto"/>
    </w:pPr>
    <w:rPr>
      <w:rFonts w:ascii="Arial" w:eastAsia="Times New Roman" w:hAnsi="Arial" w:cs="Times New Roman"/>
      <w:spacing w:val="2"/>
      <w:sz w:val="20"/>
      <w:szCs w:val="24"/>
      <w:lang w:val="de-DE" w:eastAsia="zh-CN"/>
    </w:rPr>
  </w:style>
  <w:style w:type="character" w:styleId="BesuchterLink">
    <w:name w:val="FollowedHyperlink"/>
    <w:basedOn w:val="Absatz-Standardschriftart"/>
    <w:uiPriority w:val="99"/>
    <w:semiHidden/>
    <w:unhideWhenUsed/>
    <w:rsid w:val="00684AFF"/>
    <w:rPr>
      <w:color w:val="800080" w:themeColor="followedHyperlink"/>
      <w:u w:val="single"/>
    </w:rPr>
  </w:style>
  <w:style w:type="paragraph" w:customStyle="1" w:styleId="Default">
    <w:name w:val="Default"/>
    <w:rsid w:val="004C23B4"/>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uiPriority w:val="1"/>
    <w:semiHidden/>
    <w:unhideWhenUsed/>
    <w:qFormat/>
    <w:rsid w:val="006324EE"/>
    <w:pPr>
      <w:widowControl w:val="0"/>
      <w:tabs>
        <w:tab w:val="clear" w:pos="567"/>
        <w:tab w:val="clear" w:pos="851"/>
      </w:tabs>
      <w:autoSpaceDE w:val="0"/>
      <w:autoSpaceDN w:val="0"/>
      <w:spacing w:line="240" w:lineRule="auto"/>
    </w:pPr>
    <w:rPr>
      <w:rFonts w:eastAsia="Arial" w:cs="Arial"/>
      <w:spacing w:val="0"/>
      <w:szCs w:val="20"/>
      <w:lang w:val="en-US" w:eastAsia="en-US"/>
    </w:rPr>
  </w:style>
  <w:style w:type="character" w:customStyle="1" w:styleId="TextkrperZchn">
    <w:name w:val="Textkörper Zchn"/>
    <w:basedOn w:val="Absatz-Standardschriftart"/>
    <w:link w:val="Textkrper"/>
    <w:uiPriority w:val="1"/>
    <w:semiHidden/>
    <w:rsid w:val="006324E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7941">
      <w:bodyDiv w:val="1"/>
      <w:marLeft w:val="0"/>
      <w:marRight w:val="0"/>
      <w:marTop w:val="0"/>
      <w:marBottom w:val="0"/>
      <w:divBdr>
        <w:top w:val="none" w:sz="0" w:space="0" w:color="auto"/>
        <w:left w:val="none" w:sz="0" w:space="0" w:color="auto"/>
        <w:bottom w:val="none" w:sz="0" w:space="0" w:color="auto"/>
        <w:right w:val="none" w:sz="0" w:space="0" w:color="auto"/>
      </w:divBdr>
    </w:div>
    <w:div w:id="12771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messe.ch/tickets" TargetMode="External"/><Relationship Id="rId13" Type="http://schemas.openxmlformats.org/officeDocument/2006/relationships/hyperlink" Target="http://www.bea-messe.ch/Medi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banplayground.ch" TargetMode="External"/><Relationship Id="rId12" Type="http://schemas.openxmlformats.org/officeDocument/2006/relationships/hyperlink" Target="http://www.instagram.com/bea_ber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BEA_Messe" TargetMode="External"/><Relationship Id="rId5" Type="http://schemas.openxmlformats.org/officeDocument/2006/relationships/footnotes" Target="footnotes.xml"/><Relationship Id="rId15" Type="http://schemas.openxmlformats.org/officeDocument/2006/relationships/hyperlink" Target="mailto:Adrian.erni@bernexpo.ch" TargetMode="External"/><Relationship Id="rId10" Type="http://schemas.openxmlformats.org/officeDocument/2006/relationships/hyperlink" Target="http://www.facebook.com/BEAM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messe.ch" TargetMode="External"/><Relationship Id="rId14" Type="http://schemas.openxmlformats.org/officeDocument/2006/relationships/hyperlink" Target="mailto:Rolf.Kraehenbuehl@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0072-8E44-6647-9865-36D58961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Walpen</dc:creator>
  <cp:keywords/>
  <dc:description/>
  <cp:lastModifiedBy>Ilaria Merli</cp:lastModifiedBy>
  <cp:revision>2</cp:revision>
  <cp:lastPrinted>2018-05-07T13:16:00Z</cp:lastPrinted>
  <dcterms:created xsi:type="dcterms:W3CDTF">2018-05-07T13:17:00Z</dcterms:created>
  <dcterms:modified xsi:type="dcterms:W3CDTF">2018-05-07T13:17:00Z</dcterms:modified>
</cp:coreProperties>
</file>